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81F1" w14:textId="7037AF49" w:rsidR="006C6A33" w:rsidRDefault="006C6A33" w:rsidP="00F32689"/>
    <w:p w14:paraId="26D07351" w14:textId="77777777" w:rsidR="000141CA" w:rsidRDefault="000141CA" w:rsidP="00F32689"/>
    <w:p w14:paraId="4FE648F1" w14:textId="40EDDBEC" w:rsidR="000141CA" w:rsidRPr="000141CA" w:rsidRDefault="000141CA" w:rsidP="000141CA">
      <w:pPr>
        <w:jc w:val="center"/>
        <w:rPr>
          <w:b/>
          <w:bCs/>
        </w:rPr>
      </w:pPr>
      <w:r w:rsidRPr="000141CA">
        <w:rPr>
          <w:b/>
          <w:bCs/>
        </w:rPr>
        <w:t xml:space="preserve">ZONES D’INTERVENTION DE </w:t>
      </w:r>
      <w:proofErr w:type="gramStart"/>
      <w:r w:rsidRPr="000141CA">
        <w:rPr>
          <w:b/>
          <w:bCs/>
        </w:rPr>
        <w:t>CEGUIFED :</w:t>
      </w:r>
      <w:proofErr w:type="gramEnd"/>
    </w:p>
    <w:p w14:paraId="1DE4CB37" w14:textId="77777777" w:rsidR="000141CA" w:rsidRDefault="000141CA" w:rsidP="00F32689"/>
    <w:p w14:paraId="0A649FB5" w14:textId="3BCC118B" w:rsidR="00893C50" w:rsidRPr="00893C50" w:rsidRDefault="00893C50" w:rsidP="004654FF">
      <w:pPr>
        <w:spacing w:after="0" w:line="360" w:lineRule="auto"/>
        <w:jc w:val="both"/>
        <w:rPr>
          <w:b/>
          <w:bCs/>
        </w:rPr>
      </w:pPr>
      <w:r w:rsidRPr="00893C50">
        <w:rPr>
          <w:b/>
          <w:bCs/>
        </w:rPr>
        <w:t>CONAKRY</w:t>
      </w:r>
    </w:p>
    <w:p w14:paraId="43E62963" w14:textId="7A26C124" w:rsidR="00903B4C" w:rsidRDefault="00903B4C" w:rsidP="004654FF">
      <w:pPr>
        <w:spacing w:after="0" w:line="360" w:lineRule="auto"/>
        <w:jc w:val="both"/>
        <w:rPr>
          <w:rFonts w:ascii="Calibri" w:hAnsi="Calibri" w:cs="Calibri"/>
          <w:bCs/>
        </w:rPr>
      </w:pPr>
      <w:proofErr w:type="spellStart"/>
      <w:r w:rsidRPr="00A82494">
        <w:rPr>
          <w:b/>
          <w:bCs/>
        </w:rPr>
        <w:t>Projet</w:t>
      </w:r>
      <w:proofErr w:type="spellEnd"/>
      <w:r w:rsidRPr="00A82494">
        <w:rPr>
          <w:b/>
          <w:bCs/>
        </w:rPr>
        <w:t xml:space="preserve"> </w:t>
      </w:r>
      <w:proofErr w:type="spellStart"/>
      <w:r w:rsidRPr="00A82494">
        <w:rPr>
          <w:b/>
          <w:bCs/>
        </w:rPr>
        <w:t>d’Appui</w:t>
      </w:r>
      <w:proofErr w:type="spellEnd"/>
      <w:r w:rsidRPr="00A82494">
        <w:rPr>
          <w:b/>
          <w:bCs/>
        </w:rPr>
        <w:t xml:space="preserve"> à la </w:t>
      </w:r>
      <w:proofErr w:type="spellStart"/>
      <w:r w:rsidRPr="00A82494">
        <w:rPr>
          <w:b/>
          <w:bCs/>
        </w:rPr>
        <w:t>Gouvernance</w:t>
      </w:r>
      <w:proofErr w:type="spellEnd"/>
      <w:r w:rsidRPr="00A82494">
        <w:rPr>
          <w:b/>
          <w:bCs/>
        </w:rPr>
        <w:t xml:space="preserve"> Locale 2 (PAGL2</w:t>
      </w:r>
      <w:proofErr w:type="gramStart"/>
      <w:r w:rsidRPr="00A82494">
        <w:rPr>
          <w:b/>
          <w:bCs/>
        </w:rPr>
        <w:t>) :</w:t>
      </w:r>
      <w:proofErr w:type="gramEnd"/>
      <w:r w:rsidRPr="00A82494">
        <w:rPr>
          <w:b/>
          <w:bCs/>
        </w:rPr>
        <w:t xml:space="preserve"> </w:t>
      </w:r>
      <w:proofErr w:type="spellStart"/>
      <w:r w:rsidRPr="00A82494">
        <w:rPr>
          <w:rFonts w:ascii="Calibri" w:hAnsi="Calibri" w:cs="Calibri"/>
          <w:bCs/>
        </w:rPr>
        <w:t>Accompagnement</w:t>
      </w:r>
      <w:proofErr w:type="spellEnd"/>
      <w:r w:rsidRPr="00A82494">
        <w:rPr>
          <w:rFonts w:ascii="Calibri" w:hAnsi="Calibri" w:cs="Calibri"/>
          <w:bCs/>
        </w:rPr>
        <w:t xml:space="preserve"> des OCB dans le </w:t>
      </w:r>
      <w:proofErr w:type="spellStart"/>
      <w:r w:rsidRPr="00A82494">
        <w:rPr>
          <w:rFonts w:ascii="Calibri" w:hAnsi="Calibri" w:cs="Calibri"/>
          <w:bCs/>
        </w:rPr>
        <w:t>suivi</w:t>
      </w:r>
      <w:proofErr w:type="spellEnd"/>
      <w:r w:rsidRPr="00A82494">
        <w:rPr>
          <w:rFonts w:ascii="Calibri" w:hAnsi="Calibri" w:cs="Calibri"/>
          <w:bCs/>
        </w:rPr>
        <w:t xml:space="preserve"> </w:t>
      </w:r>
      <w:proofErr w:type="spellStart"/>
      <w:r w:rsidRPr="00A82494">
        <w:rPr>
          <w:rFonts w:ascii="Calibri" w:hAnsi="Calibri" w:cs="Calibri"/>
          <w:bCs/>
        </w:rPr>
        <w:t>citoyen</w:t>
      </w:r>
      <w:proofErr w:type="spellEnd"/>
      <w:r w:rsidRPr="00A82494">
        <w:rPr>
          <w:rFonts w:ascii="Calibri" w:hAnsi="Calibri" w:cs="Calibri"/>
          <w:bCs/>
        </w:rPr>
        <w:t xml:space="preserve"> et la participation </w:t>
      </w:r>
      <w:proofErr w:type="spellStart"/>
      <w:r w:rsidRPr="00A82494">
        <w:rPr>
          <w:rFonts w:ascii="Calibri" w:hAnsi="Calibri" w:cs="Calibri"/>
          <w:bCs/>
        </w:rPr>
        <w:t>communautaire</w:t>
      </w:r>
      <w:proofErr w:type="spellEnd"/>
      <w:r w:rsidRPr="00A82494">
        <w:rPr>
          <w:rFonts w:ascii="Calibri" w:hAnsi="Calibri" w:cs="Calibri"/>
          <w:bCs/>
        </w:rPr>
        <w:t xml:space="preserve"> au processus de </w:t>
      </w:r>
      <w:proofErr w:type="spellStart"/>
      <w:r w:rsidRPr="00A82494">
        <w:rPr>
          <w:rFonts w:ascii="Calibri" w:hAnsi="Calibri" w:cs="Calibri"/>
          <w:bCs/>
        </w:rPr>
        <w:t>développement</w:t>
      </w:r>
      <w:proofErr w:type="spellEnd"/>
      <w:r w:rsidRPr="00A82494">
        <w:rPr>
          <w:rFonts w:ascii="Calibri" w:hAnsi="Calibri" w:cs="Calibri"/>
          <w:bCs/>
        </w:rPr>
        <w:t xml:space="preserve"> local des 13 communes de la </w:t>
      </w:r>
      <w:proofErr w:type="spellStart"/>
      <w:r w:rsidRPr="00A82494">
        <w:rPr>
          <w:rFonts w:ascii="Calibri" w:hAnsi="Calibri" w:cs="Calibri"/>
          <w:bCs/>
        </w:rPr>
        <w:t>région</w:t>
      </w:r>
      <w:proofErr w:type="spellEnd"/>
      <w:r w:rsidRPr="00A82494">
        <w:rPr>
          <w:rFonts w:ascii="Calibri" w:hAnsi="Calibri" w:cs="Calibri"/>
          <w:bCs/>
        </w:rPr>
        <w:t xml:space="preserve"> administrative de Conakry</w:t>
      </w:r>
      <w:r w:rsidR="00A82494">
        <w:rPr>
          <w:rFonts w:ascii="Calibri" w:hAnsi="Calibri" w:cs="Calibri"/>
          <w:bCs/>
        </w:rPr>
        <w:t>.</w:t>
      </w:r>
    </w:p>
    <w:p w14:paraId="3C248FB6" w14:textId="77777777" w:rsidR="004654FF" w:rsidRDefault="004654FF" w:rsidP="004654FF">
      <w:pPr>
        <w:spacing w:after="0" w:line="360" w:lineRule="auto"/>
        <w:jc w:val="both"/>
        <w:rPr>
          <w:rFonts w:ascii="Calibri" w:hAnsi="Calibri" w:cs="Calibri"/>
          <w:bCs/>
        </w:rPr>
      </w:pPr>
    </w:p>
    <w:p w14:paraId="2CEBB5B8" w14:textId="71A87A20" w:rsidR="00A82494" w:rsidRDefault="00A82494" w:rsidP="004654FF">
      <w:pPr>
        <w:spacing w:after="0" w:line="360" w:lineRule="auto"/>
        <w:jc w:val="both"/>
        <w:rPr>
          <w:rFonts w:ascii="Calibri" w:hAnsi="Calibri" w:cs="Calibri"/>
          <w:bCs/>
        </w:rPr>
      </w:pPr>
      <w:proofErr w:type="spellStart"/>
      <w:r w:rsidRPr="00E36EF8">
        <w:rPr>
          <w:rFonts w:ascii="Calibri" w:hAnsi="Calibri" w:cs="Calibri"/>
          <w:b/>
        </w:rPr>
        <w:t>Partenaire</w:t>
      </w:r>
      <w:proofErr w:type="spellEnd"/>
      <w:r w:rsidRPr="00E36EF8">
        <w:rPr>
          <w:rFonts w:ascii="Calibri" w:hAnsi="Calibri" w:cs="Calibri"/>
          <w:b/>
        </w:rPr>
        <w:t xml:space="preserve"> technique et </w:t>
      </w:r>
      <w:proofErr w:type="gramStart"/>
      <w:r w:rsidRPr="00E36EF8">
        <w:rPr>
          <w:rFonts w:ascii="Calibri" w:hAnsi="Calibri" w:cs="Calibri"/>
          <w:b/>
        </w:rPr>
        <w:t>financier :</w:t>
      </w:r>
      <w:proofErr w:type="gramEnd"/>
      <w:r w:rsidRPr="00E36EF8">
        <w:rPr>
          <w:rFonts w:ascii="Calibri" w:hAnsi="Calibri" w:cs="Calibri"/>
          <w:b/>
        </w:rPr>
        <w:t xml:space="preserve"> </w:t>
      </w:r>
      <w:proofErr w:type="spellStart"/>
      <w:r w:rsidR="00E36EF8" w:rsidRPr="00E36EF8">
        <w:rPr>
          <w:rFonts w:ascii="Calibri" w:hAnsi="Calibri" w:cs="Calibri"/>
          <w:bCs/>
        </w:rPr>
        <w:t>Agence</w:t>
      </w:r>
      <w:proofErr w:type="spellEnd"/>
      <w:r w:rsidR="00E36EF8" w:rsidRPr="00E36EF8">
        <w:rPr>
          <w:rFonts w:ascii="Calibri" w:hAnsi="Calibri" w:cs="Calibri"/>
          <w:bCs/>
        </w:rPr>
        <w:t xml:space="preserve"> Nationale de </w:t>
      </w:r>
      <w:proofErr w:type="spellStart"/>
      <w:r w:rsidR="00E36EF8" w:rsidRPr="00E36EF8">
        <w:rPr>
          <w:rFonts w:ascii="Calibri" w:hAnsi="Calibri" w:cs="Calibri"/>
          <w:bCs/>
        </w:rPr>
        <w:t>Financement</w:t>
      </w:r>
      <w:proofErr w:type="spellEnd"/>
      <w:r w:rsidR="00E36EF8" w:rsidRPr="00E36EF8">
        <w:rPr>
          <w:rFonts w:ascii="Calibri" w:hAnsi="Calibri" w:cs="Calibri"/>
          <w:bCs/>
        </w:rPr>
        <w:t xml:space="preserve"> des </w:t>
      </w:r>
      <w:proofErr w:type="spellStart"/>
      <w:r w:rsidR="00E36EF8" w:rsidRPr="00E36EF8">
        <w:rPr>
          <w:rFonts w:ascii="Calibri" w:hAnsi="Calibri" w:cs="Calibri"/>
          <w:bCs/>
        </w:rPr>
        <w:t>Collectivités</w:t>
      </w:r>
      <w:proofErr w:type="spellEnd"/>
      <w:r w:rsidR="00E36EF8" w:rsidRPr="00E36EF8">
        <w:rPr>
          <w:rFonts w:ascii="Calibri" w:hAnsi="Calibri" w:cs="Calibri"/>
          <w:bCs/>
        </w:rPr>
        <w:t xml:space="preserve"> (ANAFIC)</w:t>
      </w:r>
    </w:p>
    <w:p w14:paraId="45A76B06" w14:textId="77777777" w:rsidR="00DB6E63" w:rsidRPr="00484CC2" w:rsidRDefault="00DB6E63" w:rsidP="004654FF">
      <w:pPr>
        <w:spacing w:after="0" w:line="360" w:lineRule="auto"/>
        <w:jc w:val="both"/>
        <w:rPr>
          <w:rFonts w:ascii="Calibri" w:hAnsi="Calibri" w:cs="Calibri"/>
          <w:b/>
          <w:bCs/>
        </w:rPr>
      </w:pPr>
    </w:p>
    <w:p w14:paraId="42C1A7A3" w14:textId="77777777" w:rsidR="00DB6E63" w:rsidRPr="00484CC2" w:rsidRDefault="00DB6E63" w:rsidP="004654FF">
      <w:pPr>
        <w:spacing w:after="0" w:line="360" w:lineRule="auto"/>
        <w:jc w:val="both"/>
        <w:rPr>
          <w:rFonts w:ascii="Calibri" w:hAnsi="Calibri" w:cs="Calibri"/>
          <w:b/>
          <w:bCs/>
        </w:rPr>
      </w:pPr>
      <w:r w:rsidRPr="00484CC2">
        <w:rPr>
          <w:rFonts w:ascii="Calibri" w:hAnsi="Calibri" w:cs="Calibri"/>
          <w:b/>
          <w:bCs/>
        </w:rPr>
        <w:t xml:space="preserve">Objectif </w:t>
      </w:r>
      <w:proofErr w:type="spellStart"/>
      <w:r w:rsidRPr="00484CC2">
        <w:rPr>
          <w:rFonts w:ascii="Calibri" w:hAnsi="Calibri" w:cs="Calibri"/>
          <w:b/>
          <w:bCs/>
        </w:rPr>
        <w:t>général</w:t>
      </w:r>
      <w:proofErr w:type="spellEnd"/>
      <w:r w:rsidRPr="00484CC2">
        <w:rPr>
          <w:rFonts w:ascii="Calibri" w:hAnsi="Calibri" w:cs="Calibri"/>
          <w:b/>
          <w:bCs/>
        </w:rPr>
        <w:t> </w:t>
      </w:r>
    </w:p>
    <w:p w14:paraId="1A48E59E" w14:textId="77777777" w:rsidR="00DB6E63" w:rsidRPr="00484CC2" w:rsidRDefault="00DB6E63" w:rsidP="004654FF">
      <w:pPr>
        <w:spacing w:after="0" w:line="360" w:lineRule="auto"/>
        <w:jc w:val="both"/>
        <w:rPr>
          <w:rFonts w:ascii="Calibri" w:hAnsi="Calibri" w:cs="Calibri"/>
        </w:rPr>
      </w:pPr>
      <w:proofErr w:type="spellStart"/>
      <w:r w:rsidRPr="00484CC2">
        <w:rPr>
          <w:rFonts w:ascii="Calibri" w:hAnsi="Calibri" w:cs="Calibri"/>
        </w:rPr>
        <w:t>L’objectif</w:t>
      </w:r>
      <w:proofErr w:type="spellEnd"/>
      <w:r w:rsidRPr="00484CC2">
        <w:rPr>
          <w:rFonts w:ascii="Calibri" w:hAnsi="Calibri" w:cs="Calibri"/>
        </w:rPr>
        <w:t xml:space="preserve"> </w:t>
      </w:r>
      <w:proofErr w:type="spellStart"/>
      <w:r w:rsidRPr="00484CC2">
        <w:rPr>
          <w:rFonts w:ascii="Calibri" w:hAnsi="Calibri" w:cs="Calibri"/>
        </w:rPr>
        <w:t>général</w:t>
      </w:r>
      <w:proofErr w:type="spellEnd"/>
      <w:r w:rsidRPr="00484CC2">
        <w:rPr>
          <w:rFonts w:ascii="Calibri" w:hAnsi="Calibri" w:cs="Calibri"/>
        </w:rPr>
        <w:t xml:space="preserve"> de </w:t>
      </w:r>
      <w:proofErr w:type="spellStart"/>
      <w:r w:rsidRPr="00484CC2">
        <w:rPr>
          <w:rFonts w:ascii="Calibri" w:hAnsi="Calibri" w:cs="Calibri"/>
        </w:rPr>
        <w:t>cette</w:t>
      </w:r>
      <w:proofErr w:type="spellEnd"/>
      <w:r w:rsidRPr="00484CC2">
        <w:rPr>
          <w:rFonts w:ascii="Calibri" w:hAnsi="Calibri" w:cs="Calibri"/>
        </w:rPr>
        <w:t xml:space="preserve"> </w:t>
      </w:r>
      <w:proofErr w:type="spellStart"/>
      <w:r w:rsidRPr="00484CC2">
        <w:rPr>
          <w:rFonts w:ascii="Calibri" w:hAnsi="Calibri" w:cs="Calibri"/>
        </w:rPr>
        <w:t>activité</w:t>
      </w:r>
      <w:proofErr w:type="spellEnd"/>
      <w:r w:rsidRPr="00484CC2">
        <w:rPr>
          <w:rFonts w:ascii="Calibri" w:hAnsi="Calibri" w:cs="Calibri"/>
        </w:rPr>
        <w:t xml:space="preserve"> </w:t>
      </w:r>
      <w:proofErr w:type="spellStart"/>
      <w:r w:rsidRPr="00484CC2">
        <w:rPr>
          <w:rFonts w:ascii="Calibri" w:hAnsi="Calibri" w:cs="Calibri"/>
        </w:rPr>
        <w:t>est</w:t>
      </w:r>
      <w:proofErr w:type="spellEnd"/>
      <w:r w:rsidRPr="00484CC2">
        <w:rPr>
          <w:rFonts w:ascii="Calibri" w:hAnsi="Calibri" w:cs="Calibri"/>
        </w:rPr>
        <w:t xml:space="preserve"> de </w:t>
      </w:r>
      <w:proofErr w:type="spellStart"/>
      <w:r w:rsidRPr="00484CC2">
        <w:rPr>
          <w:rFonts w:ascii="Calibri" w:hAnsi="Calibri" w:cs="Calibri"/>
        </w:rPr>
        <w:t>promouvoir</w:t>
      </w:r>
      <w:proofErr w:type="spellEnd"/>
      <w:r w:rsidRPr="00484CC2">
        <w:rPr>
          <w:rFonts w:ascii="Calibri" w:hAnsi="Calibri" w:cs="Calibri"/>
        </w:rPr>
        <w:t xml:space="preserve"> la </w:t>
      </w:r>
      <w:proofErr w:type="spellStart"/>
      <w:r w:rsidRPr="00484CC2">
        <w:rPr>
          <w:rFonts w:ascii="Calibri" w:hAnsi="Calibri" w:cs="Calibri"/>
        </w:rPr>
        <w:t>gouvernance</w:t>
      </w:r>
      <w:proofErr w:type="spellEnd"/>
      <w:r w:rsidRPr="00484CC2">
        <w:rPr>
          <w:rFonts w:ascii="Calibri" w:hAnsi="Calibri" w:cs="Calibri"/>
        </w:rPr>
        <w:t xml:space="preserve"> locale et </w:t>
      </w:r>
      <w:proofErr w:type="spellStart"/>
      <w:r w:rsidRPr="00484CC2">
        <w:rPr>
          <w:rFonts w:ascii="Calibri" w:hAnsi="Calibri" w:cs="Calibri"/>
        </w:rPr>
        <w:t>l’engagement</w:t>
      </w:r>
      <w:proofErr w:type="spellEnd"/>
      <w:r w:rsidRPr="00484CC2">
        <w:rPr>
          <w:rFonts w:ascii="Calibri" w:hAnsi="Calibri" w:cs="Calibri"/>
        </w:rPr>
        <w:t xml:space="preserve"> des </w:t>
      </w:r>
      <w:proofErr w:type="spellStart"/>
      <w:r w:rsidRPr="00484CC2">
        <w:rPr>
          <w:rFonts w:ascii="Calibri" w:hAnsi="Calibri" w:cs="Calibri"/>
        </w:rPr>
        <w:t>citoyens</w:t>
      </w:r>
      <w:proofErr w:type="spellEnd"/>
      <w:r w:rsidRPr="00484CC2">
        <w:rPr>
          <w:rFonts w:ascii="Calibri" w:hAnsi="Calibri" w:cs="Calibri"/>
        </w:rPr>
        <w:t xml:space="preserve"> des </w:t>
      </w:r>
      <w:proofErr w:type="spellStart"/>
      <w:r w:rsidRPr="00484CC2">
        <w:rPr>
          <w:rFonts w:ascii="Calibri" w:hAnsi="Calibri" w:cs="Calibri"/>
        </w:rPr>
        <w:t>collectivités</w:t>
      </w:r>
      <w:proofErr w:type="spellEnd"/>
      <w:r w:rsidRPr="00484CC2">
        <w:rPr>
          <w:rFonts w:ascii="Calibri" w:hAnsi="Calibri" w:cs="Calibri"/>
        </w:rPr>
        <w:t xml:space="preserve"> dans le processus de </w:t>
      </w:r>
      <w:proofErr w:type="spellStart"/>
      <w:r w:rsidRPr="00484CC2">
        <w:rPr>
          <w:rFonts w:ascii="Calibri" w:hAnsi="Calibri" w:cs="Calibri"/>
        </w:rPr>
        <w:t>réalisation</w:t>
      </w:r>
      <w:proofErr w:type="spellEnd"/>
      <w:r w:rsidRPr="00484CC2">
        <w:rPr>
          <w:rFonts w:ascii="Calibri" w:hAnsi="Calibri" w:cs="Calibri"/>
        </w:rPr>
        <w:t xml:space="preserve"> des </w:t>
      </w:r>
      <w:proofErr w:type="spellStart"/>
      <w:r w:rsidRPr="00484CC2">
        <w:rPr>
          <w:rFonts w:ascii="Calibri" w:hAnsi="Calibri" w:cs="Calibri"/>
        </w:rPr>
        <w:t>activités</w:t>
      </w:r>
      <w:proofErr w:type="spellEnd"/>
      <w:r w:rsidRPr="00484CC2">
        <w:rPr>
          <w:rFonts w:ascii="Calibri" w:hAnsi="Calibri" w:cs="Calibri"/>
        </w:rPr>
        <w:t xml:space="preserve"> </w:t>
      </w:r>
      <w:proofErr w:type="spellStart"/>
      <w:r w:rsidRPr="00484CC2">
        <w:rPr>
          <w:rFonts w:ascii="Calibri" w:hAnsi="Calibri" w:cs="Calibri"/>
        </w:rPr>
        <w:t>d’intérêt</w:t>
      </w:r>
      <w:proofErr w:type="spellEnd"/>
      <w:r w:rsidRPr="00484CC2">
        <w:rPr>
          <w:rFonts w:ascii="Calibri" w:hAnsi="Calibri" w:cs="Calibri"/>
        </w:rPr>
        <w:t xml:space="preserve"> public </w:t>
      </w:r>
      <w:proofErr w:type="spellStart"/>
      <w:r w:rsidRPr="00484CC2">
        <w:rPr>
          <w:rFonts w:ascii="Calibri" w:hAnsi="Calibri" w:cs="Calibri"/>
        </w:rPr>
        <w:t>conduites</w:t>
      </w:r>
      <w:proofErr w:type="spellEnd"/>
      <w:r w:rsidRPr="00484CC2">
        <w:rPr>
          <w:rFonts w:ascii="Calibri" w:hAnsi="Calibri" w:cs="Calibri"/>
        </w:rPr>
        <w:t xml:space="preserve"> par les conseils </w:t>
      </w:r>
      <w:proofErr w:type="spellStart"/>
      <w:r w:rsidRPr="00484CC2">
        <w:rPr>
          <w:rFonts w:ascii="Calibri" w:hAnsi="Calibri" w:cs="Calibri"/>
        </w:rPr>
        <w:t>communaux</w:t>
      </w:r>
      <w:proofErr w:type="spellEnd"/>
      <w:r w:rsidRPr="00484CC2">
        <w:rPr>
          <w:rFonts w:ascii="Calibri" w:hAnsi="Calibri" w:cs="Calibri"/>
        </w:rPr>
        <w:t xml:space="preserve">. </w:t>
      </w:r>
    </w:p>
    <w:p w14:paraId="799DAA39" w14:textId="77777777" w:rsidR="00DB6E63" w:rsidRPr="00484CC2" w:rsidRDefault="00DB6E63" w:rsidP="004654FF">
      <w:pPr>
        <w:spacing w:after="0" w:line="360" w:lineRule="auto"/>
        <w:jc w:val="both"/>
        <w:rPr>
          <w:rFonts w:ascii="Calibri" w:hAnsi="Calibri" w:cs="Calibri"/>
        </w:rPr>
      </w:pPr>
    </w:p>
    <w:p w14:paraId="30984604" w14:textId="77777777" w:rsidR="00DB6E63" w:rsidRPr="00484CC2" w:rsidRDefault="00DB6E63" w:rsidP="004654FF">
      <w:pPr>
        <w:spacing w:after="0" w:line="360" w:lineRule="auto"/>
        <w:jc w:val="both"/>
        <w:rPr>
          <w:rFonts w:ascii="Calibri" w:hAnsi="Calibri" w:cs="Calibri"/>
          <w:b/>
          <w:bCs/>
        </w:rPr>
      </w:pPr>
      <w:proofErr w:type="spellStart"/>
      <w:r w:rsidRPr="00484CC2">
        <w:rPr>
          <w:rFonts w:ascii="Calibri" w:hAnsi="Calibri" w:cs="Calibri"/>
          <w:b/>
          <w:bCs/>
        </w:rPr>
        <w:t>Objectifs</w:t>
      </w:r>
      <w:proofErr w:type="spellEnd"/>
      <w:r w:rsidRPr="00484CC2">
        <w:rPr>
          <w:rFonts w:ascii="Calibri" w:hAnsi="Calibri" w:cs="Calibri"/>
          <w:b/>
          <w:bCs/>
        </w:rPr>
        <w:t xml:space="preserve"> </w:t>
      </w:r>
      <w:proofErr w:type="spellStart"/>
      <w:r w:rsidRPr="00484CC2">
        <w:rPr>
          <w:rFonts w:ascii="Calibri" w:hAnsi="Calibri" w:cs="Calibri"/>
          <w:b/>
          <w:bCs/>
        </w:rPr>
        <w:t>spécifiques</w:t>
      </w:r>
      <w:proofErr w:type="spellEnd"/>
      <w:r w:rsidRPr="00484CC2">
        <w:rPr>
          <w:rFonts w:ascii="Calibri" w:hAnsi="Calibri" w:cs="Calibri"/>
          <w:b/>
          <w:bCs/>
        </w:rPr>
        <w:t> </w:t>
      </w:r>
    </w:p>
    <w:p w14:paraId="5CC2E44A" w14:textId="77777777" w:rsidR="00DB6E63" w:rsidRPr="00484CC2" w:rsidRDefault="00DB6E63" w:rsidP="004654FF">
      <w:pPr>
        <w:spacing w:after="0" w:line="360" w:lineRule="auto"/>
        <w:jc w:val="both"/>
        <w:rPr>
          <w:rFonts w:ascii="Calibri" w:hAnsi="Calibri" w:cs="Calibri"/>
        </w:rPr>
      </w:pPr>
      <w:r w:rsidRPr="00484CC2">
        <w:rPr>
          <w:rFonts w:ascii="Calibri" w:hAnsi="Calibri" w:cs="Calibri"/>
        </w:rPr>
        <w:t xml:space="preserve">De façon </w:t>
      </w:r>
      <w:proofErr w:type="spellStart"/>
      <w:r w:rsidRPr="00484CC2">
        <w:rPr>
          <w:rFonts w:ascii="Calibri" w:hAnsi="Calibri" w:cs="Calibri"/>
        </w:rPr>
        <w:t>spécifique</w:t>
      </w:r>
      <w:proofErr w:type="spellEnd"/>
      <w:r w:rsidRPr="00484CC2">
        <w:rPr>
          <w:rFonts w:ascii="Calibri" w:hAnsi="Calibri" w:cs="Calibri"/>
        </w:rPr>
        <w:t xml:space="preserve">, il </w:t>
      </w:r>
      <w:proofErr w:type="spellStart"/>
      <w:r w:rsidRPr="00484CC2">
        <w:rPr>
          <w:rFonts w:ascii="Calibri" w:hAnsi="Calibri" w:cs="Calibri"/>
        </w:rPr>
        <w:t>s’agira</w:t>
      </w:r>
      <w:proofErr w:type="spellEnd"/>
      <w:r w:rsidRPr="00484CC2">
        <w:rPr>
          <w:rFonts w:ascii="Calibri" w:hAnsi="Calibri" w:cs="Calibri"/>
        </w:rPr>
        <w:t xml:space="preserve"> de </w:t>
      </w:r>
      <w:proofErr w:type="spellStart"/>
      <w:proofErr w:type="gramStart"/>
      <w:r w:rsidRPr="00484CC2">
        <w:rPr>
          <w:rFonts w:ascii="Calibri" w:hAnsi="Calibri" w:cs="Calibri"/>
        </w:rPr>
        <w:t>contribuer</w:t>
      </w:r>
      <w:proofErr w:type="spellEnd"/>
      <w:r w:rsidRPr="00484CC2">
        <w:rPr>
          <w:rFonts w:ascii="Calibri" w:hAnsi="Calibri" w:cs="Calibri"/>
        </w:rPr>
        <w:t> :</w:t>
      </w:r>
      <w:proofErr w:type="gramEnd"/>
      <w:r w:rsidRPr="00484CC2">
        <w:rPr>
          <w:rFonts w:ascii="Calibri" w:hAnsi="Calibri" w:cs="Calibri"/>
        </w:rPr>
        <w:t xml:space="preserve"> </w:t>
      </w:r>
    </w:p>
    <w:p w14:paraId="3BBCC6BF" w14:textId="77777777" w:rsidR="00DB6E63" w:rsidRPr="00484CC2" w:rsidRDefault="00DB6E63" w:rsidP="004654FF">
      <w:pPr>
        <w:pStyle w:val="Paragraphedeliste"/>
        <w:numPr>
          <w:ilvl w:val="0"/>
          <w:numId w:val="1"/>
        </w:numPr>
        <w:spacing w:after="0" w:line="360" w:lineRule="auto"/>
        <w:ind w:left="851" w:hanging="425"/>
        <w:jc w:val="both"/>
      </w:pPr>
      <w:r w:rsidRPr="00484CC2">
        <w:t>A l’amélioration de la participation citoyenne aux processus de planification locale et budgétaire ;</w:t>
      </w:r>
    </w:p>
    <w:p w14:paraId="54215B63" w14:textId="77777777" w:rsidR="00DB6E63" w:rsidRPr="00484CC2" w:rsidRDefault="00DB6E63" w:rsidP="004654FF">
      <w:pPr>
        <w:pStyle w:val="Paragraphedeliste"/>
        <w:numPr>
          <w:ilvl w:val="0"/>
          <w:numId w:val="1"/>
        </w:numPr>
        <w:spacing w:after="0" w:line="360" w:lineRule="auto"/>
        <w:ind w:left="851" w:hanging="425"/>
        <w:jc w:val="both"/>
      </w:pPr>
      <w:r w:rsidRPr="00484CC2">
        <w:t>Au renforcement des capacités locales en matière de mobilisation et de gestion des ressources financières ;</w:t>
      </w:r>
    </w:p>
    <w:p w14:paraId="1EBBC22E" w14:textId="77777777" w:rsidR="00DB6E63" w:rsidRPr="00484CC2" w:rsidRDefault="00DB6E63" w:rsidP="004654FF">
      <w:pPr>
        <w:pStyle w:val="Paragraphedeliste"/>
        <w:numPr>
          <w:ilvl w:val="0"/>
          <w:numId w:val="1"/>
        </w:numPr>
        <w:spacing w:after="0" w:line="360" w:lineRule="auto"/>
        <w:ind w:left="851" w:hanging="425"/>
        <w:jc w:val="both"/>
      </w:pPr>
      <w:r w:rsidRPr="00484CC2">
        <w:t>A la sensibilisation des acteurs locaux à la prise en compte des aspects liés au Genre, à l’Inclusion Sociale et à la prévention/gestion des VBG/HS-EAS ;</w:t>
      </w:r>
    </w:p>
    <w:p w14:paraId="241510B1" w14:textId="77777777" w:rsidR="00DB6E63" w:rsidRPr="00484CC2" w:rsidRDefault="00DB6E63" w:rsidP="004654FF">
      <w:pPr>
        <w:pStyle w:val="Paragraphedeliste"/>
        <w:numPr>
          <w:ilvl w:val="0"/>
          <w:numId w:val="1"/>
        </w:numPr>
        <w:spacing w:after="0" w:line="360" w:lineRule="auto"/>
        <w:ind w:left="851" w:hanging="425"/>
        <w:jc w:val="both"/>
      </w:pPr>
      <w:r w:rsidRPr="00484CC2">
        <w:t>A raffermir le pouvoir de contrôle des citoyens sur les actions et programmes mises en place par les gouvernements locaux et leur participation aux processus de prise de décisions en vue de l’amélioration de la qualité des services rendus et des modes d’intervention.</w:t>
      </w:r>
    </w:p>
    <w:p w14:paraId="35C821C9" w14:textId="77777777" w:rsidR="00E36EF8" w:rsidRDefault="00E36EF8" w:rsidP="004654FF">
      <w:pPr>
        <w:spacing w:after="0" w:line="360" w:lineRule="auto"/>
        <w:jc w:val="both"/>
        <w:rPr>
          <w:b/>
        </w:rPr>
      </w:pPr>
    </w:p>
    <w:p w14:paraId="7F520E02" w14:textId="77777777" w:rsidR="004C3CD7" w:rsidRDefault="004C3CD7" w:rsidP="004654FF">
      <w:pPr>
        <w:spacing w:after="0" w:line="360" w:lineRule="auto"/>
        <w:jc w:val="both"/>
        <w:rPr>
          <w:b/>
        </w:rPr>
      </w:pPr>
    </w:p>
    <w:p w14:paraId="66243560" w14:textId="77777777" w:rsidR="004C3CD7" w:rsidRDefault="004C3CD7" w:rsidP="004654FF">
      <w:pPr>
        <w:spacing w:after="0" w:line="360" w:lineRule="auto"/>
        <w:jc w:val="both"/>
        <w:rPr>
          <w:b/>
        </w:rPr>
      </w:pPr>
    </w:p>
    <w:p w14:paraId="4D5FD66C" w14:textId="77777777" w:rsidR="004C3CD7" w:rsidRDefault="004C3CD7" w:rsidP="004654FF">
      <w:pPr>
        <w:spacing w:after="0" w:line="360" w:lineRule="auto"/>
        <w:jc w:val="both"/>
        <w:rPr>
          <w:b/>
        </w:rPr>
      </w:pPr>
    </w:p>
    <w:p w14:paraId="5FB535C1" w14:textId="77777777" w:rsidR="004C3CD7" w:rsidRDefault="004C3CD7" w:rsidP="004654FF">
      <w:pPr>
        <w:spacing w:after="0" w:line="360" w:lineRule="auto"/>
        <w:jc w:val="both"/>
        <w:rPr>
          <w:b/>
        </w:rPr>
      </w:pPr>
    </w:p>
    <w:p w14:paraId="0E5BDF8D" w14:textId="5C6C5B4E" w:rsidR="002E48FA" w:rsidRDefault="002E48FA" w:rsidP="002E48FA">
      <w:pPr>
        <w:pStyle w:val="Titre1"/>
        <w:spacing w:before="0" w:line="276" w:lineRule="auto"/>
        <w:jc w:val="both"/>
        <w:rPr>
          <w:rFonts w:ascii="Calibri" w:hAnsi="Calibri" w:cs="Calibri"/>
          <w:b/>
          <w:smallCaps/>
          <w:color w:val="auto"/>
          <w:sz w:val="24"/>
          <w:szCs w:val="24"/>
          <w:lang w:eastAsia="en-US"/>
        </w:rPr>
      </w:pPr>
      <w:bookmarkStart w:id="0" w:name="_Toc263684454"/>
      <w:bookmarkStart w:id="1" w:name="_Toc467045020"/>
      <w:r>
        <w:rPr>
          <w:rFonts w:ascii="Calibri" w:hAnsi="Calibri" w:cs="Calibri"/>
          <w:b/>
          <w:smallCaps/>
          <w:color w:val="auto"/>
          <w:sz w:val="24"/>
          <w:szCs w:val="24"/>
          <w:lang w:eastAsia="en-US"/>
        </w:rPr>
        <w:t>MISE EN ŒUVRE DES ACTIVITES DE MECANISME D’ENGAGEMENT CITOYEN (MEC) DANS L</w:t>
      </w:r>
      <w:r w:rsidR="008524D9">
        <w:rPr>
          <w:rFonts w:ascii="Calibri" w:hAnsi="Calibri" w:cs="Calibri"/>
          <w:b/>
          <w:smallCaps/>
          <w:color w:val="auto"/>
          <w:sz w:val="24"/>
          <w:szCs w:val="24"/>
          <w:lang w:eastAsia="en-US"/>
        </w:rPr>
        <w:t>ES 13 COMMUNES</w:t>
      </w:r>
      <w:bookmarkEnd w:id="0"/>
      <w:bookmarkEnd w:id="1"/>
      <w:r>
        <w:rPr>
          <w:rFonts w:ascii="Calibri" w:hAnsi="Calibri" w:cs="Calibri"/>
          <w:b/>
          <w:smallCaps/>
          <w:color w:val="auto"/>
          <w:sz w:val="24"/>
          <w:szCs w:val="24"/>
          <w:lang w:eastAsia="en-US"/>
        </w:rPr>
        <w:t xml:space="preserve"> CONAKRY :</w:t>
      </w:r>
    </w:p>
    <w:p w14:paraId="43EA4B69" w14:textId="77777777" w:rsidR="002E48FA" w:rsidRDefault="002E48FA" w:rsidP="004654FF">
      <w:pPr>
        <w:spacing w:after="0" w:line="360" w:lineRule="auto"/>
        <w:jc w:val="both"/>
        <w:rPr>
          <w:b/>
        </w:rPr>
      </w:pPr>
    </w:p>
    <w:p w14:paraId="774DE8C9" w14:textId="1154D644" w:rsidR="004C3CD7" w:rsidRPr="00846524" w:rsidRDefault="004C3CD7" w:rsidP="004654FF">
      <w:pPr>
        <w:spacing w:after="0" w:line="360" w:lineRule="auto"/>
        <w:jc w:val="both"/>
        <w:rPr>
          <w:rFonts w:ascii="Calibri" w:hAnsi="Calibri" w:cs="Calibri"/>
        </w:rPr>
      </w:pPr>
      <w:r>
        <w:rPr>
          <w:b/>
        </w:rPr>
        <w:t xml:space="preserve">REUNIONS DE COORDINATION AVEC L’EQUIPE DU </w:t>
      </w:r>
      <w:proofErr w:type="gramStart"/>
      <w:r>
        <w:rPr>
          <w:b/>
        </w:rPr>
        <w:t>PROJET :</w:t>
      </w:r>
      <w:proofErr w:type="gramEnd"/>
      <w:r w:rsidR="00846524">
        <w:rPr>
          <w:b/>
        </w:rPr>
        <w:t xml:space="preserve"> </w:t>
      </w:r>
      <w:r w:rsidR="00FB3E40" w:rsidRPr="00846524">
        <w:rPr>
          <w:rFonts w:ascii="Calibri" w:hAnsi="Calibri" w:cs="Calibri"/>
        </w:rPr>
        <w:t xml:space="preserve">13 </w:t>
      </w:r>
      <w:proofErr w:type="spellStart"/>
      <w:r w:rsidR="00FB3E40" w:rsidRPr="00846524">
        <w:rPr>
          <w:rFonts w:ascii="Calibri" w:hAnsi="Calibri" w:cs="Calibri"/>
        </w:rPr>
        <w:t>superviseurs</w:t>
      </w:r>
      <w:proofErr w:type="spellEnd"/>
      <w:r w:rsidR="00846524" w:rsidRPr="00846524">
        <w:rPr>
          <w:rFonts w:ascii="Calibri" w:hAnsi="Calibri" w:cs="Calibri"/>
        </w:rPr>
        <w:t xml:space="preserve"> </w:t>
      </w:r>
      <w:proofErr w:type="spellStart"/>
      <w:r w:rsidR="00846524" w:rsidRPr="00846524">
        <w:rPr>
          <w:rFonts w:ascii="Calibri" w:hAnsi="Calibri" w:cs="Calibri"/>
        </w:rPr>
        <w:t>dont</w:t>
      </w:r>
      <w:proofErr w:type="spellEnd"/>
      <w:r w:rsidR="00846524" w:rsidRPr="00846524">
        <w:rPr>
          <w:rFonts w:ascii="Calibri" w:hAnsi="Calibri" w:cs="Calibri"/>
        </w:rPr>
        <w:t xml:space="preserve"> 3 femmes</w:t>
      </w:r>
      <w:r w:rsidR="00FB3E40" w:rsidRPr="00846524">
        <w:rPr>
          <w:rFonts w:ascii="Calibri" w:hAnsi="Calibri" w:cs="Calibri"/>
        </w:rPr>
        <w:t xml:space="preserve">, 1 </w:t>
      </w:r>
      <w:proofErr w:type="spellStart"/>
      <w:r w:rsidR="00846524" w:rsidRPr="00846524">
        <w:rPr>
          <w:rFonts w:ascii="Calibri" w:hAnsi="Calibri" w:cs="Calibri"/>
        </w:rPr>
        <w:t>C</w:t>
      </w:r>
      <w:r w:rsidR="00FB3E40" w:rsidRPr="00846524">
        <w:rPr>
          <w:rFonts w:ascii="Calibri" w:hAnsi="Calibri" w:cs="Calibri"/>
        </w:rPr>
        <w:t>oordinateur</w:t>
      </w:r>
      <w:proofErr w:type="spellEnd"/>
      <w:r w:rsidR="00FB3E40" w:rsidRPr="00846524">
        <w:rPr>
          <w:rFonts w:ascii="Calibri" w:hAnsi="Calibri" w:cs="Calibri"/>
        </w:rPr>
        <w:t xml:space="preserve"> du </w:t>
      </w:r>
      <w:proofErr w:type="spellStart"/>
      <w:r w:rsidR="00FB3E40" w:rsidRPr="00846524">
        <w:rPr>
          <w:rFonts w:ascii="Calibri" w:hAnsi="Calibri" w:cs="Calibri"/>
        </w:rPr>
        <w:t>projet</w:t>
      </w:r>
      <w:proofErr w:type="spellEnd"/>
      <w:r w:rsidR="00FB3E40" w:rsidRPr="00846524">
        <w:rPr>
          <w:rFonts w:ascii="Calibri" w:hAnsi="Calibri" w:cs="Calibri"/>
        </w:rPr>
        <w:t>, 1 chargé de formation et 1 chargé de communication</w:t>
      </w:r>
    </w:p>
    <w:p w14:paraId="412CA0FE" w14:textId="77777777" w:rsidR="00846524" w:rsidRDefault="00846524" w:rsidP="004654FF">
      <w:pPr>
        <w:spacing w:after="0" w:line="360" w:lineRule="auto"/>
        <w:jc w:val="both"/>
        <w:rPr>
          <w:b/>
        </w:rPr>
      </w:pPr>
    </w:p>
    <w:tbl>
      <w:tblPr>
        <w:tblW w:w="8300" w:type="dxa"/>
        <w:jc w:val="center"/>
        <w:tblCellMar>
          <w:left w:w="10" w:type="dxa"/>
          <w:right w:w="10" w:type="dxa"/>
        </w:tblCellMar>
        <w:tblLook w:val="0000" w:firstRow="0" w:lastRow="0" w:firstColumn="0" w:lastColumn="0" w:noHBand="0" w:noVBand="0"/>
      </w:tblPr>
      <w:tblGrid>
        <w:gridCol w:w="3964"/>
        <w:gridCol w:w="4336"/>
      </w:tblGrid>
      <w:tr w:rsidR="007D6C36" w:rsidRPr="00A57E9F" w14:paraId="112AFFD9" w14:textId="77777777" w:rsidTr="007D6C36">
        <w:tblPrEx>
          <w:tblCellMar>
            <w:top w:w="0" w:type="dxa"/>
            <w:bottom w:w="0" w:type="dxa"/>
          </w:tblCellMar>
        </w:tblPrEx>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C27D3" w14:textId="77777777" w:rsidR="007D6C36" w:rsidRPr="00A57E9F" w:rsidRDefault="007D6C36" w:rsidP="00A57E9F">
            <w:pPr>
              <w:spacing w:line="276" w:lineRule="auto"/>
              <w:jc w:val="center"/>
              <w:rPr>
                <w:b/>
                <w:bCs/>
                <w:sz w:val="20"/>
                <w:szCs w:val="20"/>
              </w:rPr>
            </w:pPr>
            <w:proofErr w:type="spellStart"/>
            <w:r w:rsidRPr="00A57E9F">
              <w:rPr>
                <w:rFonts w:ascii="Calibri" w:hAnsi="Calibri" w:cs="Calibri"/>
                <w:b/>
                <w:bCs/>
                <w:sz w:val="20"/>
                <w:szCs w:val="20"/>
              </w:rPr>
              <w:t>Objet</w:t>
            </w:r>
            <w:proofErr w:type="spellEnd"/>
            <w:r w:rsidRPr="00A57E9F">
              <w:rPr>
                <w:rFonts w:ascii="Calibri" w:hAnsi="Calibri" w:cs="Calibri"/>
                <w:b/>
                <w:bCs/>
                <w:sz w:val="20"/>
                <w:szCs w:val="20"/>
              </w:rPr>
              <w:t xml:space="preserve"> de la </w:t>
            </w:r>
            <w:proofErr w:type="spellStart"/>
            <w:r w:rsidRPr="00A57E9F">
              <w:rPr>
                <w:rFonts w:ascii="Calibri" w:hAnsi="Calibri" w:cs="Calibri"/>
                <w:b/>
                <w:bCs/>
                <w:sz w:val="20"/>
                <w:szCs w:val="20"/>
              </w:rPr>
              <w:t>réunion</w:t>
            </w:r>
            <w:proofErr w:type="spellEnd"/>
            <w:r w:rsidRPr="00A57E9F">
              <w:rPr>
                <w:rFonts w:ascii="Calibri" w:hAnsi="Calibri" w:cs="Calibri"/>
                <w:b/>
                <w:bCs/>
                <w:sz w:val="20"/>
                <w:szCs w:val="20"/>
              </w:rPr>
              <w:t xml:space="preserve"> de coordination</w:t>
            </w:r>
          </w:p>
        </w:tc>
        <w:tc>
          <w:tcPr>
            <w:tcW w:w="4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4B330" w14:textId="25F11AD5" w:rsidR="007D6C36" w:rsidRPr="00A57E9F" w:rsidRDefault="007D6C36" w:rsidP="00A57E9F">
            <w:pPr>
              <w:spacing w:line="276" w:lineRule="auto"/>
              <w:jc w:val="center"/>
              <w:rPr>
                <w:b/>
                <w:bCs/>
                <w:sz w:val="20"/>
                <w:szCs w:val="20"/>
              </w:rPr>
            </w:pPr>
            <w:proofErr w:type="spellStart"/>
            <w:r w:rsidRPr="00A57E9F">
              <w:rPr>
                <w:rFonts w:ascii="Calibri" w:hAnsi="Calibri" w:cs="Calibri"/>
                <w:b/>
                <w:bCs/>
                <w:sz w:val="20"/>
                <w:szCs w:val="20"/>
              </w:rPr>
              <w:t>Résultats</w:t>
            </w:r>
            <w:proofErr w:type="spellEnd"/>
            <w:r w:rsidRPr="00A57E9F">
              <w:rPr>
                <w:rFonts w:ascii="Calibri" w:hAnsi="Calibri" w:cs="Calibri"/>
                <w:b/>
                <w:bCs/>
                <w:sz w:val="20"/>
                <w:szCs w:val="20"/>
              </w:rPr>
              <w:t xml:space="preserve"> </w:t>
            </w:r>
            <w:proofErr w:type="spellStart"/>
            <w:r w:rsidRPr="00A57E9F">
              <w:rPr>
                <w:rFonts w:ascii="Calibri" w:hAnsi="Calibri" w:cs="Calibri"/>
                <w:b/>
                <w:bCs/>
                <w:sz w:val="20"/>
                <w:szCs w:val="20"/>
              </w:rPr>
              <w:t>obtenus</w:t>
            </w:r>
            <w:proofErr w:type="spellEnd"/>
          </w:p>
        </w:tc>
      </w:tr>
      <w:tr w:rsidR="007D6C36" w:rsidRPr="004C3CD7" w14:paraId="24D3DB2F" w14:textId="77777777" w:rsidTr="007D6C36">
        <w:tblPrEx>
          <w:tblCellMar>
            <w:top w:w="0" w:type="dxa"/>
            <w:bottom w:w="0" w:type="dxa"/>
          </w:tblCellMar>
        </w:tblPrEx>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39085" w14:textId="77777777" w:rsidR="007D6C36" w:rsidRPr="004C3CD7" w:rsidRDefault="007D6C36" w:rsidP="00877D5B">
            <w:pPr>
              <w:spacing w:line="276" w:lineRule="auto"/>
              <w:jc w:val="both"/>
              <w:rPr>
                <w:rFonts w:ascii="Calibri" w:hAnsi="Calibri" w:cs="Calibri"/>
                <w:sz w:val="20"/>
                <w:szCs w:val="20"/>
              </w:rPr>
            </w:pPr>
            <w:r w:rsidRPr="004C3CD7">
              <w:rPr>
                <w:rFonts w:ascii="Calibri" w:hAnsi="Calibri" w:cs="Calibri"/>
                <w:sz w:val="20"/>
                <w:szCs w:val="20"/>
              </w:rPr>
              <w:t xml:space="preserve">Planification des </w:t>
            </w:r>
            <w:proofErr w:type="spellStart"/>
            <w:r w:rsidRPr="004C3CD7">
              <w:rPr>
                <w:rFonts w:ascii="Calibri" w:hAnsi="Calibri" w:cs="Calibri"/>
                <w:sz w:val="20"/>
                <w:szCs w:val="20"/>
              </w:rPr>
              <w:t>réunions</w:t>
            </w:r>
            <w:proofErr w:type="spellEnd"/>
            <w:r w:rsidRPr="004C3CD7">
              <w:rPr>
                <w:rFonts w:ascii="Calibri" w:hAnsi="Calibri" w:cs="Calibri"/>
                <w:sz w:val="20"/>
                <w:szCs w:val="20"/>
              </w:rPr>
              <w:t xml:space="preserve"> de </w:t>
            </w:r>
            <w:proofErr w:type="spellStart"/>
            <w:r w:rsidRPr="004C3CD7">
              <w:rPr>
                <w:rFonts w:ascii="Calibri" w:hAnsi="Calibri" w:cs="Calibri"/>
                <w:sz w:val="20"/>
                <w:szCs w:val="20"/>
              </w:rPr>
              <w:t>cadrage</w:t>
            </w:r>
            <w:proofErr w:type="spellEnd"/>
            <w:r w:rsidRPr="004C3CD7">
              <w:rPr>
                <w:rFonts w:ascii="Calibri" w:hAnsi="Calibri" w:cs="Calibri"/>
                <w:sz w:val="20"/>
                <w:szCs w:val="20"/>
              </w:rPr>
              <w:t xml:space="preserve"> dans les 13 communes</w:t>
            </w:r>
          </w:p>
        </w:tc>
        <w:tc>
          <w:tcPr>
            <w:tcW w:w="4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5B9C0" w14:textId="3AAECFF2" w:rsidR="007D6C36" w:rsidRPr="004C3CD7" w:rsidRDefault="007D6C36" w:rsidP="00877D5B">
            <w:pPr>
              <w:spacing w:line="276" w:lineRule="auto"/>
              <w:jc w:val="both"/>
              <w:rPr>
                <w:rFonts w:ascii="Calibri" w:hAnsi="Calibri" w:cs="Calibri"/>
                <w:sz w:val="20"/>
                <w:szCs w:val="20"/>
              </w:rPr>
            </w:pPr>
            <w:r w:rsidRPr="004C3CD7">
              <w:rPr>
                <w:rFonts w:ascii="Calibri" w:hAnsi="Calibri" w:cs="Calibri"/>
                <w:sz w:val="20"/>
                <w:szCs w:val="20"/>
              </w:rPr>
              <w:t xml:space="preserve">1 plan </w:t>
            </w:r>
            <w:proofErr w:type="spellStart"/>
            <w:r w:rsidRPr="004C3CD7">
              <w:rPr>
                <w:rFonts w:ascii="Calibri" w:hAnsi="Calibri" w:cs="Calibri"/>
                <w:sz w:val="20"/>
                <w:szCs w:val="20"/>
              </w:rPr>
              <w:t>d’action</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détaillé</w:t>
            </w:r>
            <w:proofErr w:type="spellEnd"/>
            <w:r w:rsidRPr="004C3CD7">
              <w:rPr>
                <w:rFonts w:ascii="Calibri" w:hAnsi="Calibri" w:cs="Calibri"/>
                <w:sz w:val="20"/>
                <w:szCs w:val="20"/>
              </w:rPr>
              <w:t xml:space="preserve"> sur la tenue des </w:t>
            </w:r>
            <w:proofErr w:type="spellStart"/>
            <w:r w:rsidRPr="004C3CD7">
              <w:rPr>
                <w:rFonts w:ascii="Calibri" w:hAnsi="Calibri" w:cs="Calibri"/>
                <w:sz w:val="20"/>
                <w:szCs w:val="20"/>
              </w:rPr>
              <w:t>réunions</w:t>
            </w:r>
            <w:proofErr w:type="spellEnd"/>
            <w:r w:rsidRPr="004C3CD7">
              <w:rPr>
                <w:rFonts w:ascii="Calibri" w:hAnsi="Calibri" w:cs="Calibri"/>
                <w:sz w:val="20"/>
                <w:szCs w:val="20"/>
              </w:rPr>
              <w:t xml:space="preserve"> de </w:t>
            </w:r>
            <w:proofErr w:type="spellStart"/>
            <w:r w:rsidRPr="004C3CD7">
              <w:rPr>
                <w:rFonts w:ascii="Calibri" w:hAnsi="Calibri" w:cs="Calibri"/>
                <w:sz w:val="20"/>
                <w:szCs w:val="20"/>
              </w:rPr>
              <w:t>cadrage</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durant</w:t>
            </w:r>
            <w:proofErr w:type="spellEnd"/>
            <w:r w:rsidRPr="004C3CD7">
              <w:rPr>
                <w:rFonts w:ascii="Calibri" w:hAnsi="Calibri" w:cs="Calibri"/>
                <w:sz w:val="20"/>
                <w:szCs w:val="20"/>
              </w:rPr>
              <w:t xml:space="preserve"> le </w:t>
            </w:r>
            <w:proofErr w:type="spellStart"/>
            <w:r w:rsidRPr="004C3CD7">
              <w:rPr>
                <w:rFonts w:ascii="Calibri" w:hAnsi="Calibri" w:cs="Calibri"/>
                <w:sz w:val="20"/>
                <w:szCs w:val="20"/>
              </w:rPr>
              <w:t>mois</w:t>
            </w:r>
            <w:proofErr w:type="spellEnd"/>
            <w:r w:rsidRPr="004C3CD7">
              <w:rPr>
                <w:rFonts w:ascii="Calibri" w:hAnsi="Calibri" w:cs="Calibri"/>
                <w:sz w:val="20"/>
                <w:szCs w:val="20"/>
              </w:rPr>
              <w:t xml:space="preserve"> de mars 2025</w:t>
            </w:r>
          </w:p>
        </w:tc>
      </w:tr>
      <w:tr w:rsidR="007D6C36" w:rsidRPr="004C3CD7" w14:paraId="7A1ED8C9" w14:textId="77777777" w:rsidTr="007D6C36">
        <w:tblPrEx>
          <w:tblCellMar>
            <w:top w:w="0" w:type="dxa"/>
            <w:bottom w:w="0" w:type="dxa"/>
          </w:tblCellMar>
        </w:tblPrEx>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758D0" w14:textId="5816D2AB" w:rsidR="007D6C36" w:rsidRPr="004C3CD7" w:rsidRDefault="007D6C36" w:rsidP="00877D5B">
            <w:pPr>
              <w:spacing w:line="276" w:lineRule="auto"/>
              <w:jc w:val="both"/>
              <w:rPr>
                <w:rFonts w:ascii="Calibri" w:hAnsi="Calibri" w:cs="Calibri"/>
                <w:sz w:val="20"/>
                <w:szCs w:val="20"/>
              </w:rPr>
            </w:pPr>
            <w:proofErr w:type="spellStart"/>
            <w:r w:rsidRPr="004C3CD7">
              <w:rPr>
                <w:rFonts w:ascii="Calibri" w:hAnsi="Calibri" w:cs="Calibri"/>
                <w:sz w:val="20"/>
                <w:szCs w:val="20"/>
              </w:rPr>
              <w:t>Compte</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rendu</w:t>
            </w:r>
            <w:proofErr w:type="spellEnd"/>
            <w:r w:rsidRPr="004C3CD7">
              <w:rPr>
                <w:rFonts w:ascii="Calibri" w:hAnsi="Calibri" w:cs="Calibri"/>
                <w:sz w:val="20"/>
                <w:szCs w:val="20"/>
              </w:rPr>
              <w:t xml:space="preserve"> des </w:t>
            </w:r>
            <w:proofErr w:type="spellStart"/>
            <w:r w:rsidRPr="004C3CD7">
              <w:rPr>
                <w:rFonts w:ascii="Calibri" w:hAnsi="Calibri" w:cs="Calibri"/>
                <w:sz w:val="20"/>
                <w:szCs w:val="20"/>
              </w:rPr>
              <w:t>activités</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réalisées</w:t>
            </w:r>
            <w:proofErr w:type="spellEnd"/>
            <w:r w:rsidRPr="004C3CD7">
              <w:rPr>
                <w:rFonts w:ascii="Calibri" w:hAnsi="Calibri" w:cs="Calibri"/>
                <w:sz w:val="20"/>
                <w:szCs w:val="20"/>
              </w:rPr>
              <w:t xml:space="preserve"> du </w:t>
            </w:r>
            <w:proofErr w:type="spellStart"/>
            <w:r w:rsidRPr="004C3CD7">
              <w:rPr>
                <w:rFonts w:ascii="Calibri" w:hAnsi="Calibri" w:cs="Calibri"/>
                <w:sz w:val="20"/>
                <w:szCs w:val="20"/>
              </w:rPr>
              <w:t>mois</w:t>
            </w:r>
            <w:proofErr w:type="spellEnd"/>
            <w:r w:rsidRPr="004C3CD7">
              <w:rPr>
                <w:rFonts w:ascii="Calibri" w:hAnsi="Calibri" w:cs="Calibri"/>
                <w:sz w:val="20"/>
                <w:szCs w:val="20"/>
              </w:rPr>
              <w:t xml:space="preserve"> de mars et planification des formations des 20 OCB </w:t>
            </w:r>
            <w:r w:rsidR="0043427B">
              <w:rPr>
                <w:rFonts w:ascii="Calibri" w:hAnsi="Calibri" w:cs="Calibri"/>
                <w:sz w:val="20"/>
                <w:szCs w:val="20"/>
              </w:rPr>
              <w:t>(</w:t>
            </w:r>
            <w:proofErr w:type="spellStart"/>
            <w:r w:rsidR="0043427B">
              <w:rPr>
                <w:rFonts w:ascii="Calibri" w:hAnsi="Calibri" w:cs="Calibri"/>
                <w:sz w:val="20"/>
                <w:szCs w:val="20"/>
              </w:rPr>
              <w:t>Organisations</w:t>
            </w:r>
            <w:proofErr w:type="spellEnd"/>
            <w:r w:rsidR="0043427B">
              <w:rPr>
                <w:rFonts w:ascii="Calibri" w:hAnsi="Calibri" w:cs="Calibri"/>
                <w:sz w:val="20"/>
                <w:szCs w:val="20"/>
              </w:rPr>
              <w:t xml:space="preserve"> </w:t>
            </w:r>
            <w:proofErr w:type="spellStart"/>
            <w:r w:rsidR="0043427B">
              <w:rPr>
                <w:rFonts w:ascii="Calibri" w:hAnsi="Calibri" w:cs="Calibri"/>
                <w:sz w:val="20"/>
                <w:szCs w:val="20"/>
              </w:rPr>
              <w:t>Communautaires</w:t>
            </w:r>
            <w:proofErr w:type="spellEnd"/>
            <w:r w:rsidR="0043427B">
              <w:rPr>
                <w:rFonts w:ascii="Calibri" w:hAnsi="Calibri" w:cs="Calibri"/>
                <w:sz w:val="20"/>
                <w:szCs w:val="20"/>
              </w:rPr>
              <w:t xml:space="preserve"> de Base) </w:t>
            </w:r>
            <w:r w:rsidRPr="004C3CD7">
              <w:rPr>
                <w:rFonts w:ascii="Calibri" w:hAnsi="Calibri" w:cs="Calibri"/>
                <w:sz w:val="20"/>
                <w:szCs w:val="20"/>
              </w:rPr>
              <w:t xml:space="preserve">pour le </w:t>
            </w:r>
            <w:proofErr w:type="spellStart"/>
            <w:r w:rsidRPr="004C3CD7">
              <w:rPr>
                <w:rFonts w:ascii="Calibri" w:hAnsi="Calibri" w:cs="Calibri"/>
                <w:sz w:val="20"/>
                <w:szCs w:val="20"/>
              </w:rPr>
              <w:t>mois</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d’avril</w:t>
            </w:r>
            <w:proofErr w:type="spellEnd"/>
            <w:r w:rsidRPr="004C3CD7">
              <w:rPr>
                <w:rFonts w:ascii="Calibri" w:hAnsi="Calibri" w:cs="Calibri"/>
                <w:sz w:val="20"/>
                <w:szCs w:val="20"/>
              </w:rPr>
              <w:t xml:space="preserve"> 2025</w:t>
            </w:r>
          </w:p>
        </w:tc>
        <w:tc>
          <w:tcPr>
            <w:tcW w:w="4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1275" w14:textId="77777777" w:rsidR="007D6C36" w:rsidRPr="004C3CD7" w:rsidRDefault="007D6C36" w:rsidP="00877D5B">
            <w:pPr>
              <w:spacing w:line="276" w:lineRule="auto"/>
              <w:jc w:val="both"/>
              <w:rPr>
                <w:rFonts w:ascii="Calibri" w:hAnsi="Calibri" w:cs="Calibri"/>
                <w:sz w:val="20"/>
                <w:szCs w:val="20"/>
              </w:rPr>
            </w:pPr>
            <w:r w:rsidRPr="004C3CD7">
              <w:rPr>
                <w:rFonts w:ascii="Calibri" w:hAnsi="Calibri" w:cs="Calibri"/>
                <w:sz w:val="20"/>
                <w:szCs w:val="20"/>
              </w:rPr>
              <w:t xml:space="preserve">Partage </w:t>
            </w:r>
            <w:proofErr w:type="spellStart"/>
            <w:r w:rsidRPr="004C3CD7">
              <w:rPr>
                <w:rFonts w:ascii="Calibri" w:hAnsi="Calibri" w:cs="Calibri"/>
                <w:sz w:val="20"/>
                <w:szCs w:val="20"/>
              </w:rPr>
              <w:t>d’informations</w:t>
            </w:r>
            <w:proofErr w:type="spellEnd"/>
            <w:r w:rsidRPr="004C3CD7">
              <w:rPr>
                <w:rFonts w:ascii="Calibri" w:hAnsi="Calibri" w:cs="Calibri"/>
                <w:sz w:val="20"/>
                <w:szCs w:val="20"/>
              </w:rPr>
              <w:t xml:space="preserve"> sur les </w:t>
            </w:r>
            <w:proofErr w:type="spellStart"/>
            <w:r w:rsidRPr="004C3CD7">
              <w:rPr>
                <w:rFonts w:ascii="Calibri" w:hAnsi="Calibri" w:cs="Calibri"/>
                <w:sz w:val="20"/>
                <w:szCs w:val="20"/>
              </w:rPr>
              <w:t>activités</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réalisées</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en</w:t>
            </w:r>
            <w:proofErr w:type="spellEnd"/>
            <w:r w:rsidRPr="004C3CD7">
              <w:rPr>
                <w:rFonts w:ascii="Calibri" w:hAnsi="Calibri" w:cs="Calibri"/>
                <w:sz w:val="20"/>
                <w:szCs w:val="20"/>
              </w:rPr>
              <w:t xml:space="preserve"> mars et 1 nouveau plan </w:t>
            </w:r>
            <w:proofErr w:type="spellStart"/>
            <w:r w:rsidRPr="004C3CD7">
              <w:rPr>
                <w:rFonts w:ascii="Calibri" w:hAnsi="Calibri" w:cs="Calibri"/>
                <w:sz w:val="20"/>
                <w:szCs w:val="20"/>
              </w:rPr>
              <w:t>d’action</w:t>
            </w:r>
            <w:proofErr w:type="spellEnd"/>
            <w:r w:rsidRPr="004C3CD7">
              <w:rPr>
                <w:rFonts w:ascii="Calibri" w:hAnsi="Calibri" w:cs="Calibri"/>
                <w:sz w:val="20"/>
                <w:szCs w:val="20"/>
              </w:rPr>
              <w:t xml:space="preserve"> du </w:t>
            </w:r>
            <w:proofErr w:type="spellStart"/>
            <w:r w:rsidRPr="004C3CD7">
              <w:rPr>
                <w:rFonts w:ascii="Calibri" w:hAnsi="Calibri" w:cs="Calibri"/>
                <w:sz w:val="20"/>
                <w:szCs w:val="20"/>
              </w:rPr>
              <w:t>mois</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d’avril</w:t>
            </w:r>
            <w:proofErr w:type="spellEnd"/>
            <w:r w:rsidRPr="004C3CD7">
              <w:rPr>
                <w:rFonts w:ascii="Calibri" w:hAnsi="Calibri" w:cs="Calibri"/>
                <w:sz w:val="20"/>
                <w:szCs w:val="20"/>
              </w:rPr>
              <w:t xml:space="preserve"> 2025</w:t>
            </w:r>
          </w:p>
        </w:tc>
      </w:tr>
      <w:tr w:rsidR="007D6C36" w:rsidRPr="004C3CD7" w14:paraId="2D136BC4" w14:textId="77777777" w:rsidTr="007D6C36">
        <w:tblPrEx>
          <w:tblCellMar>
            <w:top w:w="0" w:type="dxa"/>
            <w:bottom w:w="0" w:type="dxa"/>
          </w:tblCellMar>
        </w:tblPrEx>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2095" w14:textId="46E508D9" w:rsidR="007D6C36" w:rsidRPr="004C3CD7" w:rsidRDefault="007D6C36" w:rsidP="00877D5B">
            <w:pPr>
              <w:rPr>
                <w:sz w:val="20"/>
                <w:szCs w:val="20"/>
              </w:rPr>
            </w:pPr>
            <w:proofErr w:type="spellStart"/>
            <w:r w:rsidRPr="004C3CD7">
              <w:rPr>
                <w:rFonts w:ascii="Calibri" w:hAnsi="Calibri" w:cs="Calibri"/>
                <w:sz w:val="20"/>
                <w:szCs w:val="20"/>
              </w:rPr>
              <w:t>Compte</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rendu</w:t>
            </w:r>
            <w:proofErr w:type="spellEnd"/>
            <w:r w:rsidRPr="004C3CD7">
              <w:rPr>
                <w:rFonts w:ascii="Calibri" w:hAnsi="Calibri" w:cs="Calibri"/>
                <w:sz w:val="20"/>
                <w:szCs w:val="20"/>
              </w:rPr>
              <w:t xml:space="preserve"> des formations des 20 OCB </w:t>
            </w:r>
            <w:proofErr w:type="spellStart"/>
            <w:r w:rsidRPr="004C3CD7">
              <w:rPr>
                <w:rFonts w:ascii="Calibri" w:hAnsi="Calibri" w:cs="Calibri"/>
                <w:sz w:val="20"/>
                <w:szCs w:val="20"/>
              </w:rPr>
              <w:t>réalisées</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en</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avril</w:t>
            </w:r>
            <w:proofErr w:type="spellEnd"/>
            <w:r w:rsidRPr="004C3CD7">
              <w:rPr>
                <w:rFonts w:ascii="Calibri" w:hAnsi="Calibri" w:cs="Calibri"/>
                <w:sz w:val="20"/>
                <w:szCs w:val="20"/>
              </w:rPr>
              <w:t xml:space="preserve"> et planification des formations des </w:t>
            </w:r>
            <w:proofErr w:type="spellStart"/>
            <w:r w:rsidRPr="004C3CD7">
              <w:rPr>
                <w:rFonts w:ascii="Calibri" w:hAnsi="Calibri" w:cs="Calibri"/>
                <w:sz w:val="20"/>
                <w:szCs w:val="20"/>
              </w:rPr>
              <w:t>membres</w:t>
            </w:r>
            <w:proofErr w:type="spellEnd"/>
            <w:r w:rsidRPr="004C3CD7">
              <w:rPr>
                <w:rFonts w:ascii="Calibri" w:hAnsi="Calibri" w:cs="Calibri"/>
                <w:sz w:val="20"/>
                <w:szCs w:val="20"/>
              </w:rPr>
              <w:t xml:space="preserve"> des COPIL</w:t>
            </w:r>
            <w:r w:rsidR="0043427B">
              <w:rPr>
                <w:rFonts w:ascii="Calibri" w:hAnsi="Calibri" w:cs="Calibri"/>
                <w:sz w:val="20"/>
                <w:szCs w:val="20"/>
              </w:rPr>
              <w:t xml:space="preserve"> (</w:t>
            </w:r>
            <w:proofErr w:type="spellStart"/>
            <w:r w:rsidR="0043427B">
              <w:rPr>
                <w:rFonts w:ascii="Calibri" w:hAnsi="Calibri" w:cs="Calibri"/>
                <w:sz w:val="20"/>
                <w:szCs w:val="20"/>
              </w:rPr>
              <w:t>Comités</w:t>
            </w:r>
            <w:proofErr w:type="spellEnd"/>
            <w:r w:rsidR="0043427B">
              <w:rPr>
                <w:rFonts w:ascii="Calibri" w:hAnsi="Calibri" w:cs="Calibri"/>
                <w:sz w:val="20"/>
                <w:szCs w:val="20"/>
              </w:rPr>
              <w:t xml:space="preserve"> de Pilotage)</w:t>
            </w:r>
            <w:r w:rsidRPr="004C3CD7">
              <w:rPr>
                <w:rFonts w:ascii="Calibri" w:hAnsi="Calibri" w:cs="Calibri"/>
                <w:sz w:val="20"/>
                <w:szCs w:val="20"/>
              </w:rPr>
              <w:t xml:space="preserve"> et COSEP </w:t>
            </w:r>
            <w:r w:rsidR="005B3C96">
              <w:rPr>
                <w:rFonts w:ascii="Calibri" w:hAnsi="Calibri" w:cs="Calibri"/>
                <w:sz w:val="20"/>
                <w:szCs w:val="20"/>
              </w:rPr>
              <w:t>(</w:t>
            </w:r>
            <w:proofErr w:type="spellStart"/>
            <w:r w:rsidR="005B3C96">
              <w:rPr>
                <w:rFonts w:ascii="Calibri" w:hAnsi="Calibri" w:cs="Calibri"/>
                <w:sz w:val="20"/>
                <w:szCs w:val="20"/>
              </w:rPr>
              <w:t>Comités</w:t>
            </w:r>
            <w:proofErr w:type="spellEnd"/>
            <w:r w:rsidR="005B3C96">
              <w:rPr>
                <w:rFonts w:ascii="Calibri" w:hAnsi="Calibri" w:cs="Calibri"/>
                <w:sz w:val="20"/>
                <w:szCs w:val="20"/>
              </w:rPr>
              <w:t xml:space="preserve"> de </w:t>
            </w:r>
            <w:proofErr w:type="spellStart"/>
            <w:r w:rsidR="005B3C96">
              <w:rPr>
                <w:rFonts w:ascii="Calibri" w:hAnsi="Calibri" w:cs="Calibri"/>
                <w:sz w:val="20"/>
                <w:szCs w:val="20"/>
              </w:rPr>
              <w:t>Suivi</w:t>
            </w:r>
            <w:proofErr w:type="spellEnd"/>
            <w:r w:rsidR="005B3C96">
              <w:rPr>
                <w:rFonts w:ascii="Calibri" w:hAnsi="Calibri" w:cs="Calibri"/>
                <w:sz w:val="20"/>
                <w:szCs w:val="20"/>
              </w:rPr>
              <w:t xml:space="preserve"> Evaluation </w:t>
            </w:r>
            <w:proofErr w:type="spellStart"/>
            <w:r w:rsidR="005B3C96">
              <w:rPr>
                <w:rFonts w:ascii="Calibri" w:hAnsi="Calibri" w:cs="Calibri"/>
                <w:sz w:val="20"/>
                <w:szCs w:val="20"/>
              </w:rPr>
              <w:t>Participati</w:t>
            </w:r>
            <w:r w:rsidR="002B618A">
              <w:rPr>
                <w:rFonts w:ascii="Calibri" w:hAnsi="Calibri" w:cs="Calibri"/>
                <w:sz w:val="20"/>
                <w:szCs w:val="20"/>
              </w:rPr>
              <w:t>f</w:t>
            </w:r>
            <w:proofErr w:type="spellEnd"/>
            <w:r w:rsidR="005B3C96">
              <w:rPr>
                <w:rFonts w:ascii="Calibri" w:hAnsi="Calibri" w:cs="Calibri"/>
                <w:sz w:val="20"/>
                <w:szCs w:val="20"/>
              </w:rPr>
              <w:t xml:space="preserve">) </w:t>
            </w:r>
            <w:proofErr w:type="spellStart"/>
            <w:r w:rsidRPr="004C3CD7">
              <w:rPr>
                <w:rFonts w:ascii="Calibri" w:hAnsi="Calibri" w:cs="Calibri"/>
                <w:sz w:val="20"/>
                <w:szCs w:val="20"/>
              </w:rPr>
              <w:t>durant</w:t>
            </w:r>
            <w:proofErr w:type="spellEnd"/>
            <w:r w:rsidRPr="004C3CD7">
              <w:rPr>
                <w:rFonts w:ascii="Calibri" w:hAnsi="Calibri" w:cs="Calibri"/>
                <w:sz w:val="20"/>
                <w:szCs w:val="20"/>
              </w:rPr>
              <w:t xml:space="preserve"> le </w:t>
            </w:r>
            <w:proofErr w:type="spellStart"/>
            <w:r w:rsidRPr="004C3CD7">
              <w:rPr>
                <w:rFonts w:ascii="Calibri" w:hAnsi="Calibri" w:cs="Calibri"/>
                <w:sz w:val="20"/>
                <w:szCs w:val="20"/>
              </w:rPr>
              <w:t>mois</w:t>
            </w:r>
            <w:proofErr w:type="spellEnd"/>
            <w:r w:rsidRPr="004C3CD7">
              <w:rPr>
                <w:rFonts w:ascii="Calibri" w:hAnsi="Calibri" w:cs="Calibri"/>
                <w:sz w:val="20"/>
                <w:szCs w:val="20"/>
              </w:rPr>
              <w:t xml:space="preserve"> de </w:t>
            </w:r>
            <w:proofErr w:type="spellStart"/>
            <w:r w:rsidRPr="004C3CD7">
              <w:rPr>
                <w:rFonts w:ascii="Calibri" w:hAnsi="Calibri" w:cs="Calibri"/>
                <w:sz w:val="20"/>
                <w:szCs w:val="20"/>
              </w:rPr>
              <w:t>mai</w:t>
            </w:r>
            <w:proofErr w:type="spellEnd"/>
            <w:r w:rsidRPr="004C3CD7">
              <w:rPr>
                <w:rFonts w:ascii="Calibri" w:hAnsi="Calibri" w:cs="Calibri"/>
                <w:sz w:val="20"/>
                <w:szCs w:val="20"/>
              </w:rPr>
              <w:t xml:space="preserve"> 2025</w:t>
            </w:r>
          </w:p>
        </w:tc>
        <w:tc>
          <w:tcPr>
            <w:tcW w:w="4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7C2B" w14:textId="77777777" w:rsidR="007D6C36" w:rsidRPr="004C3CD7" w:rsidRDefault="007D6C36" w:rsidP="00877D5B">
            <w:pPr>
              <w:spacing w:line="276" w:lineRule="auto"/>
              <w:jc w:val="both"/>
              <w:rPr>
                <w:rFonts w:ascii="Calibri" w:hAnsi="Calibri" w:cs="Calibri"/>
                <w:sz w:val="20"/>
                <w:szCs w:val="20"/>
              </w:rPr>
            </w:pPr>
            <w:r w:rsidRPr="004C3CD7">
              <w:rPr>
                <w:rFonts w:ascii="Calibri" w:hAnsi="Calibri" w:cs="Calibri"/>
                <w:sz w:val="20"/>
                <w:szCs w:val="20"/>
              </w:rPr>
              <w:t xml:space="preserve">1 planning </w:t>
            </w:r>
            <w:proofErr w:type="spellStart"/>
            <w:r w:rsidRPr="004C3CD7">
              <w:rPr>
                <w:rFonts w:ascii="Calibri" w:hAnsi="Calibri" w:cs="Calibri"/>
                <w:sz w:val="20"/>
                <w:szCs w:val="20"/>
              </w:rPr>
              <w:t>détaillé</w:t>
            </w:r>
            <w:proofErr w:type="spellEnd"/>
            <w:r w:rsidRPr="004C3CD7">
              <w:rPr>
                <w:rFonts w:ascii="Calibri" w:hAnsi="Calibri" w:cs="Calibri"/>
                <w:sz w:val="20"/>
                <w:szCs w:val="20"/>
              </w:rPr>
              <w:t xml:space="preserve"> des formations des COPIL et COSEP</w:t>
            </w:r>
          </w:p>
        </w:tc>
      </w:tr>
      <w:tr w:rsidR="007D6C36" w:rsidRPr="004C3CD7" w14:paraId="0D119C72" w14:textId="77777777" w:rsidTr="007D6C36">
        <w:tblPrEx>
          <w:tblCellMar>
            <w:top w:w="0" w:type="dxa"/>
            <w:bottom w:w="0" w:type="dxa"/>
          </w:tblCellMar>
        </w:tblPrEx>
        <w:trPr>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6EE4" w14:textId="77777777" w:rsidR="007D6C36" w:rsidRPr="004C3CD7" w:rsidRDefault="007D6C36" w:rsidP="00877D5B">
            <w:pPr>
              <w:rPr>
                <w:sz w:val="20"/>
                <w:szCs w:val="20"/>
              </w:rPr>
            </w:pPr>
            <w:proofErr w:type="spellStart"/>
            <w:r w:rsidRPr="004C3CD7">
              <w:rPr>
                <w:rFonts w:ascii="Calibri" w:hAnsi="Calibri" w:cs="Calibri"/>
                <w:sz w:val="20"/>
                <w:szCs w:val="20"/>
              </w:rPr>
              <w:t>Compte</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rendu</w:t>
            </w:r>
            <w:proofErr w:type="spellEnd"/>
            <w:r w:rsidRPr="004C3CD7">
              <w:rPr>
                <w:rFonts w:ascii="Calibri" w:hAnsi="Calibri" w:cs="Calibri"/>
                <w:sz w:val="20"/>
                <w:szCs w:val="20"/>
              </w:rPr>
              <w:t xml:space="preserve"> des formations des COPIL et COSEP </w:t>
            </w:r>
            <w:proofErr w:type="spellStart"/>
            <w:r w:rsidRPr="004C3CD7">
              <w:rPr>
                <w:rFonts w:ascii="Calibri" w:hAnsi="Calibri" w:cs="Calibri"/>
                <w:sz w:val="20"/>
                <w:szCs w:val="20"/>
              </w:rPr>
              <w:t>réalisées</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en</w:t>
            </w:r>
            <w:proofErr w:type="spellEnd"/>
            <w:r w:rsidRPr="004C3CD7">
              <w:rPr>
                <w:rFonts w:ascii="Calibri" w:hAnsi="Calibri" w:cs="Calibri"/>
                <w:sz w:val="20"/>
                <w:szCs w:val="20"/>
              </w:rPr>
              <w:t xml:space="preserve"> </w:t>
            </w:r>
            <w:proofErr w:type="spellStart"/>
            <w:r w:rsidRPr="004C3CD7">
              <w:rPr>
                <w:rFonts w:ascii="Calibri" w:hAnsi="Calibri" w:cs="Calibri"/>
                <w:sz w:val="20"/>
                <w:szCs w:val="20"/>
              </w:rPr>
              <w:t>mai</w:t>
            </w:r>
            <w:proofErr w:type="spellEnd"/>
            <w:r w:rsidRPr="004C3CD7">
              <w:rPr>
                <w:rFonts w:ascii="Calibri" w:hAnsi="Calibri" w:cs="Calibri"/>
                <w:sz w:val="20"/>
                <w:szCs w:val="20"/>
              </w:rPr>
              <w:t xml:space="preserve"> 2025 </w:t>
            </w:r>
          </w:p>
        </w:tc>
        <w:tc>
          <w:tcPr>
            <w:tcW w:w="4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690A" w14:textId="77777777" w:rsidR="007D6C36" w:rsidRPr="004C3CD7" w:rsidRDefault="007D6C36" w:rsidP="00877D5B">
            <w:pPr>
              <w:spacing w:line="276" w:lineRule="auto"/>
              <w:jc w:val="both"/>
              <w:rPr>
                <w:rFonts w:ascii="Calibri" w:hAnsi="Calibri" w:cs="Calibri"/>
                <w:sz w:val="20"/>
                <w:szCs w:val="20"/>
              </w:rPr>
            </w:pPr>
            <w:r w:rsidRPr="004C3CD7">
              <w:rPr>
                <w:rFonts w:ascii="Calibri" w:hAnsi="Calibri" w:cs="Calibri"/>
                <w:sz w:val="20"/>
                <w:szCs w:val="20"/>
              </w:rPr>
              <w:t xml:space="preserve">Partage </w:t>
            </w:r>
            <w:proofErr w:type="spellStart"/>
            <w:r w:rsidRPr="004C3CD7">
              <w:rPr>
                <w:rFonts w:ascii="Calibri" w:hAnsi="Calibri" w:cs="Calibri"/>
                <w:sz w:val="20"/>
                <w:szCs w:val="20"/>
              </w:rPr>
              <w:t>d’informations</w:t>
            </w:r>
            <w:proofErr w:type="spellEnd"/>
            <w:r w:rsidRPr="004C3CD7">
              <w:rPr>
                <w:rFonts w:ascii="Calibri" w:hAnsi="Calibri" w:cs="Calibri"/>
                <w:sz w:val="20"/>
                <w:szCs w:val="20"/>
              </w:rPr>
              <w:t xml:space="preserve"> sur le </w:t>
            </w:r>
            <w:proofErr w:type="spellStart"/>
            <w:r w:rsidRPr="004C3CD7">
              <w:rPr>
                <w:rFonts w:ascii="Calibri" w:hAnsi="Calibri" w:cs="Calibri"/>
                <w:sz w:val="20"/>
                <w:szCs w:val="20"/>
              </w:rPr>
              <w:t>déroulé</w:t>
            </w:r>
            <w:proofErr w:type="spellEnd"/>
            <w:r w:rsidRPr="004C3CD7">
              <w:rPr>
                <w:rFonts w:ascii="Calibri" w:hAnsi="Calibri" w:cs="Calibri"/>
                <w:sz w:val="20"/>
                <w:szCs w:val="20"/>
              </w:rPr>
              <w:t xml:space="preserve"> des formations des COPIL et COSEP</w:t>
            </w:r>
          </w:p>
        </w:tc>
      </w:tr>
    </w:tbl>
    <w:p w14:paraId="055CAD74" w14:textId="77777777" w:rsidR="004C3CD7" w:rsidRDefault="004C3CD7" w:rsidP="004654FF">
      <w:pPr>
        <w:spacing w:after="0" w:line="360" w:lineRule="auto"/>
        <w:jc w:val="both"/>
        <w:rPr>
          <w:b/>
        </w:rPr>
      </w:pPr>
    </w:p>
    <w:p w14:paraId="5377C04F" w14:textId="77777777" w:rsidR="00890C43" w:rsidRDefault="00890C43" w:rsidP="004654FF">
      <w:pPr>
        <w:spacing w:after="0" w:line="360" w:lineRule="auto"/>
        <w:jc w:val="both"/>
        <w:rPr>
          <w:b/>
        </w:rPr>
      </w:pPr>
    </w:p>
    <w:p w14:paraId="527767D8" w14:textId="77777777" w:rsidR="00890C43" w:rsidRDefault="00890C43" w:rsidP="004654FF">
      <w:pPr>
        <w:spacing w:after="0" w:line="360" w:lineRule="auto"/>
        <w:jc w:val="both"/>
        <w:rPr>
          <w:b/>
        </w:rPr>
      </w:pPr>
    </w:p>
    <w:p w14:paraId="6F730CF3" w14:textId="77777777" w:rsidR="00890C43" w:rsidRDefault="00890C43" w:rsidP="004654FF">
      <w:pPr>
        <w:spacing w:after="0" w:line="360" w:lineRule="auto"/>
        <w:jc w:val="both"/>
        <w:rPr>
          <w:b/>
        </w:rPr>
      </w:pPr>
    </w:p>
    <w:p w14:paraId="32C93EDB" w14:textId="77777777" w:rsidR="00890C43" w:rsidRDefault="00890C43" w:rsidP="004654FF">
      <w:pPr>
        <w:spacing w:after="0" w:line="360" w:lineRule="auto"/>
        <w:jc w:val="both"/>
        <w:rPr>
          <w:b/>
        </w:rPr>
      </w:pPr>
    </w:p>
    <w:p w14:paraId="72ACB7F6" w14:textId="77777777" w:rsidR="00890C43" w:rsidRDefault="00890C43" w:rsidP="004654FF">
      <w:pPr>
        <w:spacing w:after="0" w:line="360" w:lineRule="auto"/>
        <w:jc w:val="both"/>
        <w:rPr>
          <w:b/>
        </w:rPr>
      </w:pPr>
    </w:p>
    <w:p w14:paraId="791AE6E7" w14:textId="77777777" w:rsidR="00890C43" w:rsidRDefault="00890C43" w:rsidP="004654FF">
      <w:pPr>
        <w:spacing w:after="0" w:line="360" w:lineRule="auto"/>
        <w:jc w:val="both"/>
        <w:rPr>
          <w:b/>
        </w:rPr>
      </w:pPr>
    </w:p>
    <w:p w14:paraId="1870D66E" w14:textId="77777777" w:rsidR="00890C43" w:rsidRDefault="00890C43" w:rsidP="004654FF">
      <w:pPr>
        <w:spacing w:after="0" w:line="360" w:lineRule="auto"/>
        <w:jc w:val="both"/>
        <w:rPr>
          <w:b/>
        </w:rPr>
      </w:pPr>
    </w:p>
    <w:p w14:paraId="71A3DABA" w14:textId="77777777" w:rsidR="00890C43" w:rsidRDefault="00890C43" w:rsidP="004654FF">
      <w:pPr>
        <w:spacing w:after="0" w:line="360" w:lineRule="auto"/>
        <w:jc w:val="both"/>
        <w:rPr>
          <w:b/>
        </w:rPr>
      </w:pPr>
    </w:p>
    <w:p w14:paraId="6259833A" w14:textId="77777777" w:rsidR="00890C43" w:rsidRDefault="00890C43" w:rsidP="004654FF">
      <w:pPr>
        <w:spacing w:after="0" w:line="360" w:lineRule="auto"/>
        <w:jc w:val="both"/>
        <w:rPr>
          <w:b/>
        </w:rPr>
      </w:pPr>
    </w:p>
    <w:p w14:paraId="34772007" w14:textId="77777777" w:rsidR="00890C43" w:rsidRDefault="00890C43" w:rsidP="004654FF">
      <w:pPr>
        <w:spacing w:after="0" w:line="360" w:lineRule="auto"/>
        <w:jc w:val="both"/>
        <w:rPr>
          <w:b/>
        </w:rPr>
      </w:pPr>
    </w:p>
    <w:p w14:paraId="0001B6FB" w14:textId="77777777" w:rsidR="00890C43" w:rsidRDefault="00890C43" w:rsidP="004654FF">
      <w:pPr>
        <w:spacing w:after="0" w:line="360" w:lineRule="auto"/>
        <w:jc w:val="both"/>
        <w:rPr>
          <w:b/>
        </w:rPr>
      </w:pPr>
    </w:p>
    <w:p w14:paraId="02D23D45" w14:textId="77777777" w:rsidR="00890C43" w:rsidRDefault="00890C43" w:rsidP="004654FF">
      <w:pPr>
        <w:spacing w:after="0" w:line="360" w:lineRule="auto"/>
        <w:jc w:val="both"/>
        <w:rPr>
          <w:b/>
        </w:rPr>
      </w:pPr>
    </w:p>
    <w:p w14:paraId="04787485" w14:textId="77777777" w:rsidR="00890C43" w:rsidRPr="00E36EF8" w:rsidRDefault="00890C43" w:rsidP="004654FF">
      <w:pPr>
        <w:spacing w:after="0" w:line="360" w:lineRule="auto"/>
        <w:jc w:val="both"/>
        <w:rPr>
          <w:b/>
        </w:rPr>
      </w:pPr>
    </w:p>
    <w:p w14:paraId="0D54E288" w14:textId="58C4A7CB" w:rsidR="001C7A2F" w:rsidRPr="00846524" w:rsidRDefault="001C7A2F" w:rsidP="001C7A2F">
      <w:pPr>
        <w:spacing w:after="0" w:line="360" w:lineRule="auto"/>
        <w:jc w:val="both"/>
        <w:rPr>
          <w:rFonts w:ascii="Calibri" w:hAnsi="Calibri" w:cs="Calibri"/>
        </w:rPr>
      </w:pPr>
      <w:r>
        <w:rPr>
          <w:b/>
        </w:rPr>
        <w:t>MISE EN PLACE ET FORMATION DE 20 OCB (</w:t>
      </w:r>
      <w:proofErr w:type="spellStart"/>
      <w:r>
        <w:rPr>
          <w:b/>
        </w:rPr>
        <w:t>Organisations</w:t>
      </w:r>
      <w:proofErr w:type="spellEnd"/>
      <w:r>
        <w:rPr>
          <w:b/>
        </w:rPr>
        <w:t xml:space="preserve"> </w:t>
      </w:r>
      <w:proofErr w:type="spellStart"/>
      <w:r>
        <w:rPr>
          <w:b/>
        </w:rPr>
        <w:t>Communautaires</w:t>
      </w:r>
      <w:proofErr w:type="spellEnd"/>
      <w:r>
        <w:rPr>
          <w:b/>
        </w:rPr>
        <w:t xml:space="preserve"> de Base</w:t>
      </w:r>
      <w:proofErr w:type="gramStart"/>
      <w:r>
        <w:rPr>
          <w:b/>
        </w:rPr>
        <w:t>)</w:t>
      </w:r>
      <w:r>
        <w:rPr>
          <w:b/>
        </w:rPr>
        <w:t xml:space="preserve"> :</w:t>
      </w:r>
      <w:proofErr w:type="gramEnd"/>
      <w:r>
        <w:rPr>
          <w:b/>
        </w:rPr>
        <w:t xml:space="preserve"> </w:t>
      </w:r>
    </w:p>
    <w:p w14:paraId="59EF2B24" w14:textId="45F93946" w:rsidR="000F430A" w:rsidRDefault="00DD7E9A" w:rsidP="005B4382">
      <w:pPr>
        <w:tabs>
          <w:tab w:val="left" w:pos="3120"/>
        </w:tabs>
        <w:suppressAutoHyphens/>
        <w:autoSpaceDN w:val="0"/>
        <w:spacing w:after="0" w:line="276" w:lineRule="auto"/>
        <w:jc w:val="both"/>
      </w:pPr>
      <w:r>
        <w:rPr>
          <w:lang w:val="fr-FR"/>
        </w:rPr>
        <w:t>Durant 2 jours</w:t>
      </w:r>
      <w:r w:rsidR="008524D9">
        <w:rPr>
          <w:lang w:val="fr-FR"/>
        </w:rPr>
        <w:t xml:space="preserve"> par commune</w:t>
      </w:r>
      <w:r>
        <w:rPr>
          <w:lang w:val="fr-FR"/>
        </w:rPr>
        <w:t xml:space="preserve">, </w:t>
      </w:r>
      <w:r>
        <w:t xml:space="preserve">20 OCB </w:t>
      </w:r>
      <w:proofErr w:type="spellStart"/>
      <w:r>
        <w:t>totalisant</w:t>
      </w:r>
      <w:proofErr w:type="spellEnd"/>
      <w:r>
        <w:t xml:space="preserve"> </w:t>
      </w:r>
      <w:r>
        <w:t xml:space="preserve">100 </w:t>
      </w:r>
      <w:proofErr w:type="spellStart"/>
      <w:r>
        <w:t>membres</w:t>
      </w:r>
      <w:proofErr w:type="spellEnd"/>
      <w:r>
        <w:t xml:space="preserve"> </w:t>
      </w:r>
      <w:proofErr w:type="spellStart"/>
      <w:r>
        <w:t>dont</w:t>
      </w:r>
      <w:proofErr w:type="spellEnd"/>
      <w:r>
        <w:t xml:space="preserve"> 40 femmes</w:t>
      </w:r>
      <w:r w:rsidR="005B4382">
        <w:t xml:space="preserve">, </w:t>
      </w:r>
      <w:r>
        <w:t xml:space="preserve">75 </w:t>
      </w:r>
      <w:proofErr w:type="spellStart"/>
      <w:r>
        <w:t>jeunes</w:t>
      </w:r>
      <w:proofErr w:type="spellEnd"/>
      <w:r>
        <w:t> </w:t>
      </w:r>
      <w:r w:rsidR="005B4382">
        <w:t xml:space="preserve">et </w:t>
      </w:r>
      <w:r>
        <w:t xml:space="preserve">2 </w:t>
      </w:r>
      <w:proofErr w:type="spellStart"/>
      <w:r>
        <w:t>personnes</w:t>
      </w:r>
      <w:proofErr w:type="spellEnd"/>
      <w:r>
        <w:t xml:space="preserve"> vivant avec handicap</w:t>
      </w:r>
      <w:r w:rsidR="005B4382">
        <w:t xml:space="preserve"> </w:t>
      </w:r>
      <w:proofErr w:type="spellStart"/>
      <w:r w:rsidR="005B4382">
        <w:t>ont</w:t>
      </w:r>
      <w:proofErr w:type="spellEnd"/>
      <w:r w:rsidR="005B4382">
        <w:t xml:space="preserve"> </w:t>
      </w:r>
      <w:proofErr w:type="spellStart"/>
      <w:r w:rsidR="005B4382">
        <w:t>été</w:t>
      </w:r>
      <w:proofErr w:type="spellEnd"/>
      <w:r w:rsidR="005B4382">
        <w:t xml:space="preserve"> </w:t>
      </w:r>
      <w:proofErr w:type="spellStart"/>
      <w:r w:rsidR="005B4382">
        <w:t>formées</w:t>
      </w:r>
      <w:proofErr w:type="spellEnd"/>
      <w:r w:rsidR="005B4382">
        <w:rPr>
          <w:rFonts w:ascii="Calibri" w:hAnsi="Calibri" w:cs="Calibri"/>
        </w:rPr>
        <w:t xml:space="preserve"> </w:t>
      </w:r>
      <w:r w:rsidR="000F430A">
        <w:rPr>
          <w:rFonts w:ascii="Calibri" w:hAnsi="Calibri" w:cs="Calibri"/>
        </w:rPr>
        <w:t xml:space="preserve">sur </w:t>
      </w:r>
      <w:proofErr w:type="spellStart"/>
      <w:r w:rsidR="000F430A">
        <w:rPr>
          <w:rFonts w:ascii="Calibri" w:hAnsi="Calibri" w:cs="Calibri"/>
        </w:rPr>
        <w:t>leurs</w:t>
      </w:r>
      <w:proofErr w:type="spellEnd"/>
      <w:r w:rsidR="000F430A">
        <w:rPr>
          <w:rFonts w:ascii="Calibri" w:hAnsi="Calibri" w:cs="Calibri"/>
        </w:rPr>
        <w:t xml:space="preserve"> </w:t>
      </w:r>
      <w:proofErr w:type="spellStart"/>
      <w:r w:rsidR="000F430A">
        <w:rPr>
          <w:rFonts w:ascii="Calibri" w:hAnsi="Calibri" w:cs="Calibri"/>
        </w:rPr>
        <w:t>rôles</w:t>
      </w:r>
      <w:proofErr w:type="spellEnd"/>
      <w:r w:rsidR="000F430A">
        <w:rPr>
          <w:rFonts w:ascii="Calibri" w:hAnsi="Calibri" w:cs="Calibri"/>
        </w:rPr>
        <w:t xml:space="preserve"> et </w:t>
      </w:r>
      <w:proofErr w:type="spellStart"/>
      <w:r w:rsidR="000F430A">
        <w:rPr>
          <w:rFonts w:ascii="Calibri" w:hAnsi="Calibri" w:cs="Calibri"/>
        </w:rPr>
        <w:t>responsabilités</w:t>
      </w:r>
      <w:proofErr w:type="spellEnd"/>
      <w:r w:rsidR="00DD6660">
        <w:rPr>
          <w:rFonts w:ascii="Calibri" w:hAnsi="Calibri" w:cs="Calibri"/>
        </w:rPr>
        <w:t xml:space="preserve"> avec pour </w:t>
      </w:r>
      <w:proofErr w:type="spellStart"/>
      <w:r w:rsidR="00DD6660">
        <w:rPr>
          <w:rFonts w:ascii="Calibri" w:hAnsi="Calibri" w:cs="Calibri"/>
        </w:rPr>
        <w:t>objectif</w:t>
      </w:r>
      <w:proofErr w:type="spellEnd"/>
      <w:r w:rsidR="00DD6660">
        <w:rPr>
          <w:rFonts w:ascii="Calibri" w:hAnsi="Calibri" w:cs="Calibri"/>
        </w:rPr>
        <w:t xml:space="preserve"> </w:t>
      </w:r>
      <w:r w:rsidR="00E05522">
        <w:rPr>
          <w:rFonts w:ascii="Calibri" w:hAnsi="Calibri" w:cs="Calibri"/>
        </w:rPr>
        <w:t xml:space="preserve">de </w:t>
      </w:r>
      <w:proofErr w:type="spellStart"/>
      <w:r w:rsidR="000F430A">
        <w:rPr>
          <w:rFonts w:ascii="Calibri" w:hAnsi="Calibri" w:cs="Calibri"/>
          <w:iCs/>
        </w:rPr>
        <w:t>faciliter</w:t>
      </w:r>
      <w:proofErr w:type="spellEnd"/>
      <w:r w:rsidR="000F430A">
        <w:rPr>
          <w:rFonts w:ascii="Calibri" w:hAnsi="Calibri" w:cs="Calibri"/>
          <w:iCs/>
        </w:rPr>
        <w:t xml:space="preserve"> </w:t>
      </w:r>
      <w:proofErr w:type="spellStart"/>
      <w:r w:rsidR="000F430A">
        <w:rPr>
          <w:rFonts w:ascii="Calibri" w:hAnsi="Calibri" w:cs="Calibri"/>
          <w:iCs/>
        </w:rPr>
        <w:t>leur</w:t>
      </w:r>
      <w:proofErr w:type="spellEnd"/>
      <w:r w:rsidR="000F430A">
        <w:rPr>
          <w:rFonts w:ascii="Calibri" w:hAnsi="Calibri" w:cs="Calibri"/>
          <w:iCs/>
        </w:rPr>
        <w:t xml:space="preserve"> participation au </w:t>
      </w:r>
      <w:proofErr w:type="spellStart"/>
      <w:r w:rsidR="000F430A">
        <w:rPr>
          <w:rFonts w:ascii="Calibri" w:hAnsi="Calibri" w:cs="Calibri"/>
          <w:iCs/>
        </w:rPr>
        <w:t>suivi</w:t>
      </w:r>
      <w:proofErr w:type="spellEnd"/>
      <w:r w:rsidR="000F430A">
        <w:rPr>
          <w:rFonts w:ascii="Calibri" w:hAnsi="Calibri" w:cs="Calibri"/>
          <w:iCs/>
        </w:rPr>
        <w:t xml:space="preserve"> du processus de </w:t>
      </w:r>
      <w:proofErr w:type="spellStart"/>
      <w:r w:rsidR="000F430A">
        <w:rPr>
          <w:rFonts w:ascii="Calibri" w:hAnsi="Calibri" w:cs="Calibri"/>
          <w:iCs/>
        </w:rPr>
        <w:t>développement</w:t>
      </w:r>
      <w:proofErr w:type="spellEnd"/>
      <w:r w:rsidR="000F430A">
        <w:rPr>
          <w:rFonts w:ascii="Calibri" w:hAnsi="Calibri" w:cs="Calibri"/>
          <w:iCs/>
        </w:rPr>
        <w:t xml:space="preserve"> et des </w:t>
      </w:r>
      <w:proofErr w:type="spellStart"/>
      <w:r w:rsidR="000F430A">
        <w:rPr>
          <w:rFonts w:ascii="Calibri" w:hAnsi="Calibri" w:cs="Calibri"/>
          <w:iCs/>
        </w:rPr>
        <w:t>investissements</w:t>
      </w:r>
      <w:proofErr w:type="spellEnd"/>
      <w:r w:rsidR="000F430A">
        <w:rPr>
          <w:rFonts w:ascii="Calibri" w:hAnsi="Calibri" w:cs="Calibri"/>
          <w:iCs/>
        </w:rPr>
        <w:t xml:space="preserve"> </w:t>
      </w:r>
      <w:proofErr w:type="spellStart"/>
      <w:r w:rsidR="000F430A">
        <w:rPr>
          <w:rFonts w:ascii="Calibri" w:hAnsi="Calibri" w:cs="Calibri"/>
          <w:iCs/>
        </w:rPr>
        <w:t>locaux</w:t>
      </w:r>
      <w:proofErr w:type="spellEnd"/>
      <w:r w:rsidR="000F430A">
        <w:rPr>
          <w:rFonts w:ascii="Calibri" w:hAnsi="Calibri" w:cs="Calibri"/>
        </w:rPr>
        <w:t xml:space="preserve">. </w:t>
      </w:r>
      <w:r w:rsidR="00E05522">
        <w:rPr>
          <w:rFonts w:ascii="Calibri" w:hAnsi="Calibri" w:cs="Calibri"/>
        </w:rPr>
        <w:t xml:space="preserve">Par la suite, </w:t>
      </w:r>
      <w:proofErr w:type="spellStart"/>
      <w:r w:rsidR="00E05522">
        <w:rPr>
          <w:rFonts w:ascii="Calibri" w:hAnsi="Calibri" w:cs="Calibri"/>
        </w:rPr>
        <w:t>ces</w:t>
      </w:r>
      <w:proofErr w:type="spellEnd"/>
      <w:r w:rsidR="00E05522">
        <w:rPr>
          <w:rFonts w:ascii="Calibri" w:hAnsi="Calibri" w:cs="Calibri"/>
        </w:rPr>
        <w:t xml:space="preserve"> OCB</w:t>
      </w:r>
      <w:r w:rsidR="000F430A">
        <w:rPr>
          <w:rFonts w:ascii="Calibri" w:hAnsi="Calibri" w:cs="Calibri"/>
        </w:rPr>
        <w:t xml:space="preserve"> </w:t>
      </w:r>
      <w:proofErr w:type="spellStart"/>
      <w:r w:rsidR="000F430A">
        <w:rPr>
          <w:rFonts w:ascii="Calibri" w:hAnsi="Calibri" w:cs="Calibri"/>
        </w:rPr>
        <w:t>faciliter</w:t>
      </w:r>
      <w:r w:rsidR="00A87852">
        <w:rPr>
          <w:rFonts w:ascii="Calibri" w:hAnsi="Calibri" w:cs="Calibri"/>
        </w:rPr>
        <w:t>ont</w:t>
      </w:r>
      <w:proofErr w:type="spellEnd"/>
      <w:r w:rsidR="000F430A">
        <w:rPr>
          <w:rFonts w:ascii="Calibri" w:hAnsi="Calibri" w:cs="Calibri"/>
        </w:rPr>
        <w:t xml:space="preserve"> la participation des </w:t>
      </w:r>
      <w:proofErr w:type="spellStart"/>
      <w:r w:rsidR="000F430A">
        <w:rPr>
          <w:rFonts w:ascii="Calibri" w:hAnsi="Calibri" w:cs="Calibri"/>
        </w:rPr>
        <w:t>citoyens</w:t>
      </w:r>
      <w:proofErr w:type="spellEnd"/>
      <w:r w:rsidR="000F430A">
        <w:rPr>
          <w:rFonts w:ascii="Calibri" w:hAnsi="Calibri" w:cs="Calibri"/>
        </w:rPr>
        <w:t xml:space="preserve"> au processus de la </w:t>
      </w:r>
      <w:proofErr w:type="spellStart"/>
      <w:r w:rsidR="000F430A">
        <w:rPr>
          <w:rFonts w:ascii="Calibri" w:hAnsi="Calibri" w:cs="Calibri"/>
        </w:rPr>
        <w:t>budgétisation</w:t>
      </w:r>
      <w:proofErr w:type="spellEnd"/>
      <w:r w:rsidR="000F430A">
        <w:rPr>
          <w:rFonts w:ascii="Calibri" w:hAnsi="Calibri" w:cs="Calibri"/>
        </w:rPr>
        <w:t xml:space="preserve"> participative à travers </w:t>
      </w:r>
      <w:proofErr w:type="spellStart"/>
      <w:r w:rsidR="000F430A">
        <w:rPr>
          <w:rFonts w:ascii="Calibri" w:hAnsi="Calibri" w:cs="Calibri"/>
        </w:rPr>
        <w:t>l’organisation</w:t>
      </w:r>
      <w:proofErr w:type="spellEnd"/>
      <w:r w:rsidR="000F430A">
        <w:rPr>
          <w:rFonts w:ascii="Calibri" w:hAnsi="Calibri" w:cs="Calibri"/>
        </w:rPr>
        <w:t xml:space="preserve"> des for</w:t>
      </w:r>
      <w:r w:rsidR="00A87852">
        <w:rPr>
          <w:rFonts w:ascii="Calibri" w:hAnsi="Calibri" w:cs="Calibri"/>
        </w:rPr>
        <w:t>ums</w:t>
      </w:r>
      <w:r w:rsidR="000F430A">
        <w:rPr>
          <w:rFonts w:ascii="Calibri" w:hAnsi="Calibri" w:cs="Calibri"/>
        </w:rPr>
        <w:t xml:space="preserve"> </w:t>
      </w:r>
      <w:proofErr w:type="spellStart"/>
      <w:r w:rsidR="000F430A">
        <w:rPr>
          <w:rFonts w:ascii="Calibri" w:hAnsi="Calibri" w:cs="Calibri"/>
        </w:rPr>
        <w:t>communautaires</w:t>
      </w:r>
      <w:proofErr w:type="spellEnd"/>
      <w:r w:rsidR="000F430A">
        <w:rPr>
          <w:rFonts w:ascii="Calibri" w:hAnsi="Calibri" w:cs="Calibri"/>
        </w:rPr>
        <w:t xml:space="preserve">. </w:t>
      </w:r>
    </w:p>
    <w:p w14:paraId="69D73A30" w14:textId="051705C1" w:rsidR="000F430A" w:rsidRDefault="000F430A" w:rsidP="000F430A">
      <w:pPr>
        <w:spacing w:line="276" w:lineRule="auto"/>
        <w:jc w:val="both"/>
        <w:rPr>
          <w:rFonts w:ascii="Calibri" w:hAnsi="Calibri" w:cs="Calibri"/>
          <w:b/>
          <w:bCs/>
        </w:rPr>
      </w:pPr>
    </w:p>
    <w:tbl>
      <w:tblPr>
        <w:tblW w:w="7937" w:type="dxa"/>
        <w:jc w:val="center"/>
        <w:tblLayout w:type="fixed"/>
        <w:tblCellMar>
          <w:left w:w="10" w:type="dxa"/>
          <w:right w:w="10" w:type="dxa"/>
        </w:tblCellMar>
        <w:tblLook w:val="0000" w:firstRow="0" w:lastRow="0" w:firstColumn="0" w:lastColumn="0" w:noHBand="0" w:noVBand="0"/>
      </w:tblPr>
      <w:tblGrid>
        <w:gridCol w:w="1559"/>
        <w:gridCol w:w="1276"/>
        <w:gridCol w:w="1417"/>
        <w:gridCol w:w="1134"/>
        <w:gridCol w:w="1134"/>
        <w:gridCol w:w="1417"/>
      </w:tblGrid>
      <w:tr w:rsidR="002E4BBE" w:rsidRPr="00A87852" w14:paraId="7E9EAECE" w14:textId="77777777" w:rsidTr="002E4BBE">
        <w:tblPrEx>
          <w:tblCellMar>
            <w:top w:w="0" w:type="dxa"/>
            <w:bottom w:w="0" w:type="dxa"/>
          </w:tblCellMar>
        </w:tblPrEx>
        <w:trPr>
          <w:trHeight w:val="102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5286C6B" w14:textId="6F4EC500" w:rsidR="002E4BBE" w:rsidRPr="00A87852" w:rsidRDefault="002E4BBE" w:rsidP="00877D5B">
            <w:pPr>
              <w:spacing w:line="276" w:lineRule="auto"/>
              <w:jc w:val="center"/>
              <w:rPr>
                <w:rFonts w:ascii="Calibri" w:hAnsi="Calibri" w:cs="Calibri"/>
                <w:sz w:val="20"/>
                <w:szCs w:val="20"/>
              </w:rPr>
            </w:pPr>
            <w:r>
              <w:rPr>
                <w:rFonts w:ascii="Calibri" w:hAnsi="Calibri" w:cs="Calibri"/>
                <w:b/>
                <w:bCs/>
                <w:sz w:val="20"/>
                <w:szCs w:val="20"/>
              </w:rPr>
              <w:t>Communes de Conakry</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AD4084E" w14:textId="7734AF94"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b/>
                <w:bCs/>
                <w:sz w:val="20"/>
                <w:szCs w:val="20"/>
              </w:rPr>
              <w:t>Nombre</w:t>
            </w:r>
            <w:proofErr w:type="spellEnd"/>
            <w:r w:rsidRPr="00A87852">
              <w:rPr>
                <w:rFonts w:ascii="Calibri" w:hAnsi="Calibri" w:cs="Calibri"/>
                <w:b/>
                <w:bCs/>
                <w:sz w:val="20"/>
                <w:szCs w:val="20"/>
              </w:rPr>
              <w:t xml:space="preserve"> </w:t>
            </w:r>
            <w:proofErr w:type="spellStart"/>
            <w:r w:rsidRPr="00A87852">
              <w:rPr>
                <w:rFonts w:ascii="Calibri" w:hAnsi="Calibri" w:cs="Calibri"/>
                <w:b/>
                <w:bCs/>
                <w:sz w:val="20"/>
                <w:szCs w:val="20"/>
              </w:rPr>
              <w:t>d</w:t>
            </w:r>
            <w:r>
              <w:rPr>
                <w:rFonts w:ascii="Calibri" w:hAnsi="Calibri" w:cs="Calibri"/>
                <w:b/>
                <w:bCs/>
                <w:sz w:val="20"/>
                <w:szCs w:val="20"/>
              </w:rPr>
              <w:t>’</w:t>
            </w:r>
            <w:r w:rsidRPr="00A87852">
              <w:rPr>
                <w:rFonts w:ascii="Calibri" w:hAnsi="Calibri" w:cs="Calibri"/>
                <w:b/>
                <w:bCs/>
                <w:sz w:val="20"/>
                <w:szCs w:val="20"/>
              </w:rPr>
              <w:t>OCB</w:t>
            </w:r>
            <w:proofErr w:type="spellEnd"/>
            <w:r w:rsidRPr="00A87852">
              <w:rPr>
                <w:rFonts w:ascii="Calibri" w:hAnsi="Calibri" w:cs="Calibri"/>
                <w:b/>
                <w:bCs/>
                <w:sz w:val="20"/>
                <w:szCs w:val="20"/>
              </w:rPr>
              <w:t xml:space="preserve"> </w:t>
            </w:r>
            <w:proofErr w:type="spellStart"/>
            <w:r w:rsidRPr="00A87852">
              <w:rPr>
                <w:rFonts w:ascii="Calibri" w:hAnsi="Calibri" w:cs="Calibri"/>
                <w:b/>
                <w:bCs/>
                <w:sz w:val="20"/>
                <w:szCs w:val="20"/>
              </w:rPr>
              <w:t>installées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34F8FF5"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b/>
                <w:bCs/>
                <w:sz w:val="20"/>
                <w:szCs w:val="20"/>
              </w:rPr>
              <w:t>Nombre</w:t>
            </w:r>
            <w:proofErr w:type="spellEnd"/>
            <w:r w:rsidRPr="00A87852">
              <w:rPr>
                <w:rFonts w:ascii="Calibri" w:hAnsi="Calibri" w:cs="Calibri"/>
                <w:b/>
                <w:bCs/>
                <w:sz w:val="20"/>
                <w:szCs w:val="20"/>
              </w:rPr>
              <w:t xml:space="preserve"> de </w:t>
            </w:r>
            <w:proofErr w:type="spellStart"/>
            <w:r w:rsidRPr="00A87852">
              <w:rPr>
                <w:rFonts w:ascii="Calibri" w:hAnsi="Calibri" w:cs="Calibri"/>
                <w:b/>
                <w:bCs/>
                <w:sz w:val="20"/>
                <w:szCs w:val="20"/>
              </w:rPr>
              <w:t>membres</w:t>
            </w:r>
            <w:proofErr w:type="spellEnd"/>
            <w:r w:rsidRPr="00A87852">
              <w:rPr>
                <w:rFonts w:ascii="Calibri" w:hAnsi="Calibri" w:cs="Calibri"/>
                <w:b/>
                <w:bCs/>
                <w:sz w:val="20"/>
                <w:szCs w:val="20"/>
              </w:rPr>
              <w:t xml:space="preserve"> </w:t>
            </w:r>
            <w:proofErr w:type="spellStart"/>
            <w:r w:rsidRPr="00A87852">
              <w:rPr>
                <w:rFonts w:ascii="Calibri" w:hAnsi="Calibri" w:cs="Calibri"/>
                <w:b/>
                <w:bCs/>
                <w:sz w:val="20"/>
                <w:szCs w:val="20"/>
              </w:rPr>
              <w:t>d’OCB</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E5296B9"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b/>
                <w:bCs/>
                <w:sz w:val="20"/>
                <w:szCs w:val="20"/>
              </w:rPr>
              <w:t>Nombre</w:t>
            </w:r>
            <w:proofErr w:type="spellEnd"/>
            <w:r w:rsidRPr="00A87852">
              <w:rPr>
                <w:rFonts w:ascii="Calibri" w:hAnsi="Calibri" w:cs="Calibri"/>
                <w:b/>
                <w:bCs/>
                <w:sz w:val="20"/>
                <w:szCs w:val="20"/>
              </w:rPr>
              <w:t xml:space="preserve"> de femmes</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16D268D"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b/>
                <w:bCs/>
                <w:sz w:val="20"/>
                <w:szCs w:val="20"/>
              </w:rPr>
              <w:t>Nombre</w:t>
            </w:r>
            <w:proofErr w:type="spellEnd"/>
            <w:r w:rsidRPr="00A87852">
              <w:rPr>
                <w:rFonts w:ascii="Calibri" w:hAnsi="Calibri" w:cs="Calibri"/>
                <w:b/>
                <w:bCs/>
                <w:sz w:val="20"/>
                <w:szCs w:val="20"/>
              </w:rPr>
              <w:t xml:space="preserve"> de </w:t>
            </w:r>
            <w:proofErr w:type="spellStart"/>
            <w:r w:rsidRPr="00A87852">
              <w:rPr>
                <w:rFonts w:ascii="Calibri" w:hAnsi="Calibri" w:cs="Calibri"/>
                <w:b/>
                <w:bCs/>
                <w:sz w:val="20"/>
                <w:szCs w:val="20"/>
              </w:rPr>
              <w:t>jeunes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36CC611"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b/>
                <w:bCs/>
                <w:sz w:val="20"/>
                <w:szCs w:val="20"/>
              </w:rPr>
              <w:t>Nombre</w:t>
            </w:r>
            <w:proofErr w:type="spellEnd"/>
            <w:r w:rsidRPr="00A87852">
              <w:rPr>
                <w:rFonts w:ascii="Calibri" w:hAnsi="Calibri" w:cs="Calibri"/>
                <w:b/>
                <w:bCs/>
                <w:sz w:val="20"/>
                <w:szCs w:val="20"/>
              </w:rPr>
              <w:t xml:space="preserve"> de </w:t>
            </w:r>
            <w:proofErr w:type="spellStart"/>
            <w:r w:rsidRPr="00A87852">
              <w:rPr>
                <w:rFonts w:ascii="Calibri" w:hAnsi="Calibri" w:cs="Calibri"/>
                <w:b/>
                <w:bCs/>
                <w:sz w:val="20"/>
                <w:szCs w:val="20"/>
              </w:rPr>
              <w:t>personnes</w:t>
            </w:r>
            <w:proofErr w:type="spellEnd"/>
            <w:r w:rsidRPr="00A87852">
              <w:rPr>
                <w:rFonts w:ascii="Calibri" w:hAnsi="Calibri" w:cs="Calibri"/>
                <w:b/>
                <w:bCs/>
                <w:sz w:val="20"/>
                <w:szCs w:val="20"/>
              </w:rPr>
              <w:t xml:space="preserve"> vivant avec handicap</w:t>
            </w:r>
          </w:p>
        </w:tc>
      </w:tr>
      <w:tr w:rsidR="002E4BBE" w:rsidRPr="00A87852" w14:paraId="3F161DB7"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83E00"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Kassa</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F6490"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A4A1"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596CB"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6CF92"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60E79"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55BA64F3"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7A04E"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Kaloum</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DC958"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21C4B"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55AA"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75497"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50C2F"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69DDE62F"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94A70"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Dixinn</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82F5"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A36E"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7962A"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8B5FA"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272A"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30C6C855"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92B92"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Matam</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6C9C"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89B1"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73028"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34BD"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71812"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r>
      <w:tr w:rsidR="002E4BBE" w:rsidRPr="00A87852" w14:paraId="659890BB"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FF36"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Matoto</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974D6"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414C0"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CEFE0"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5464"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6F72"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4FF702FD"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F961"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Gbessia</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8DCA5"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A10C"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33FC"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7103B"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67E6D"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61E062D1"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70AD3"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 xml:space="preserve">Ratoma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C5E"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0236"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B712"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10547"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46988"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538A601F"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9B46D"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Lambanyi</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8C8C"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8D41"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6F1DE"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CA22"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C572F"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73A48829"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1C1C"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Sonfonia</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6113"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5D5F7"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4A2F"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C4AA"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948F"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05356355"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6649"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Tombolia</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DAA6E"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0025F"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E121"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46564"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25BDD"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4250EA7F"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5B016"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Kagbélen</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EF2C"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420C8"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A8288"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6822"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BA30"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r>
      <w:tr w:rsidR="002E4BBE" w:rsidRPr="00A87852" w14:paraId="15A55247"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DB7C"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Sanoyah</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3F0C6"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B5C6"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2183C"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8B58E"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9B086"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5D9C535B"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B8F0" w14:textId="77777777" w:rsidR="002E4BBE" w:rsidRPr="00A87852" w:rsidRDefault="002E4BBE" w:rsidP="00877D5B">
            <w:pPr>
              <w:spacing w:line="276" w:lineRule="auto"/>
              <w:jc w:val="center"/>
              <w:rPr>
                <w:rFonts w:ascii="Calibri" w:hAnsi="Calibri" w:cs="Calibri"/>
                <w:sz w:val="20"/>
                <w:szCs w:val="20"/>
              </w:rPr>
            </w:pPr>
            <w:proofErr w:type="spellStart"/>
            <w:r w:rsidRPr="00A87852">
              <w:rPr>
                <w:rFonts w:ascii="Calibri" w:hAnsi="Calibri" w:cs="Calibri"/>
                <w:sz w:val="20"/>
                <w:szCs w:val="20"/>
              </w:rPr>
              <w:t>Manéah</w:t>
            </w:r>
            <w:proofErr w:type="spellEnd"/>
            <w:r w:rsidRPr="00A87852">
              <w:rPr>
                <w:rFonts w:ascii="Calibri" w:hAnsi="Calibri" w:cs="Calibri"/>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903B"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7E505"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9FCDB"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64A21"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B564" w14:textId="77777777" w:rsidR="002E4BBE" w:rsidRPr="00A87852" w:rsidRDefault="002E4BBE" w:rsidP="00877D5B">
            <w:pPr>
              <w:spacing w:line="276" w:lineRule="auto"/>
              <w:jc w:val="center"/>
              <w:rPr>
                <w:rFonts w:ascii="Calibri" w:hAnsi="Calibri" w:cs="Calibri"/>
                <w:sz w:val="20"/>
                <w:szCs w:val="20"/>
              </w:rPr>
            </w:pPr>
            <w:r w:rsidRPr="00A87852">
              <w:rPr>
                <w:rFonts w:ascii="Calibri" w:hAnsi="Calibri" w:cs="Calibri"/>
                <w:sz w:val="20"/>
                <w:szCs w:val="20"/>
              </w:rPr>
              <w:t>0</w:t>
            </w:r>
          </w:p>
        </w:tc>
      </w:tr>
      <w:tr w:rsidR="002E4BBE" w:rsidRPr="00A87852" w14:paraId="31C6764F" w14:textId="77777777" w:rsidTr="002E4BBE">
        <w:tblPrEx>
          <w:tblCellMar>
            <w:top w:w="0" w:type="dxa"/>
            <w:bottom w:w="0" w:type="dxa"/>
          </w:tblCellMar>
        </w:tblPrEx>
        <w:trPr>
          <w:trHeight w:val="660"/>
          <w:jc w:val="center"/>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6C6CE" w14:textId="77777777" w:rsidR="002E4BBE" w:rsidRPr="00A87852" w:rsidRDefault="002E4BBE" w:rsidP="00877D5B">
            <w:pPr>
              <w:spacing w:line="276" w:lineRule="auto"/>
              <w:jc w:val="center"/>
              <w:rPr>
                <w:rFonts w:ascii="Calibri" w:hAnsi="Calibri" w:cs="Calibri"/>
                <w:b/>
                <w:bCs/>
                <w:sz w:val="20"/>
                <w:szCs w:val="20"/>
              </w:rPr>
            </w:pPr>
            <w:r w:rsidRPr="00A87852">
              <w:rPr>
                <w:rFonts w:ascii="Calibri" w:hAnsi="Calibri" w:cs="Calibri"/>
                <w:b/>
                <w:bCs/>
                <w:sz w:val="20"/>
                <w:szCs w:val="20"/>
              </w:rPr>
              <w:lastRenderedPageBreak/>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B1E9" w14:textId="77777777" w:rsidR="002E4BBE" w:rsidRPr="00A87852" w:rsidRDefault="002E4BBE" w:rsidP="00877D5B">
            <w:pPr>
              <w:spacing w:line="276" w:lineRule="auto"/>
              <w:jc w:val="center"/>
              <w:rPr>
                <w:rFonts w:ascii="Calibri" w:hAnsi="Calibri" w:cs="Calibri"/>
                <w:b/>
                <w:bCs/>
                <w:sz w:val="20"/>
                <w:szCs w:val="20"/>
              </w:rPr>
            </w:pPr>
            <w:r w:rsidRPr="00A87852">
              <w:rPr>
                <w:rFonts w:ascii="Calibri" w:hAnsi="Calibri" w:cs="Calibri"/>
                <w:b/>
                <w:bCs/>
                <w:sz w:val="20"/>
                <w:szCs w:val="20"/>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391F" w14:textId="77777777" w:rsidR="002E4BBE" w:rsidRPr="00A87852" w:rsidRDefault="002E4BBE" w:rsidP="00877D5B">
            <w:pPr>
              <w:spacing w:line="276" w:lineRule="auto"/>
              <w:jc w:val="center"/>
              <w:rPr>
                <w:rFonts w:ascii="Calibri" w:hAnsi="Calibri" w:cs="Calibri"/>
                <w:b/>
                <w:bCs/>
                <w:sz w:val="20"/>
                <w:szCs w:val="20"/>
              </w:rPr>
            </w:pPr>
            <w:r w:rsidRPr="00A87852">
              <w:rPr>
                <w:rFonts w:ascii="Calibri" w:hAnsi="Calibri" w:cs="Calibri"/>
                <w:b/>
                <w:bCs/>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2F4E" w14:textId="77777777" w:rsidR="002E4BBE" w:rsidRPr="00A87852" w:rsidRDefault="002E4BBE" w:rsidP="00877D5B">
            <w:pPr>
              <w:spacing w:line="276" w:lineRule="auto"/>
              <w:jc w:val="center"/>
              <w:rPr>
                <w:rFonts w:ascii="Calibri" w:hAnsi="Calibri" w:cs="Calibri"/>
                <w:b/>
                <w:bCs/>
                <w:sz w:val="20"/>
                <w:szCs w:val="20"/>
              </w:rPr>
            </w:pPr>
            <w:r w:rsidRPr="00A87852">
              <w:rPr>
                <w:rFonts w:ascii="Calibri" w:hAnsi="Calibri" w:cs="Calibri"/>
                <w:b/>
                <w:bCs/>
                <w:sz w:val="20"/>
                <w:szCs w:val="20"/>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A366" w14:textId="77777777" w:rsidR="002E4BBE" w:rsidRPr="00A87852" w:rsidRDefault="002E4BBE" w:rsidP="00877D5B">
            <w:pPr>
              <w:spacing w:line="276" w:lineRule="auto"/>
              <w:jc w:val="center"/>
              <w:rPr>
                <w:rFonts w:ascii="Calibri" w:hAnsi="Calibri" w:cs="Calibri"/>
                <w:b/>
                <w:bCs/>
                <w:sz w:val="20"/>
                <w:szCs w:val="20"/>
              </w:rPr>
            </w:pPr>
            <w:r w:rsidRPr="00A87852">
              <w:rPr>
                <w:rFonts w:ascii="Calibri" w:hAnsi="Calibri" w:cs="Calibri"/>
                <w:b/>
                <w:bCs/>
                <w:sz w:val="20"/>
                <w:szCs w:val="20"/>
              </w:rPr>
              <w:t>75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F2E49" w14:textId="77777777" w:rsidR="002E4BBE" w:rsidRPr="00A87852" w:rsidRDefault="002E4BBE" w:rsidP="00877D5B">
            <w:pPr>
              <w:spacing w:line="276" w:lineRule="auto"/>
              <w:jc w:val="center"/>
              <w:rPr>
                <w:rFonts w:ascii="Calibri" w:hAnsi="Calibri" w:cs="Calibri"/>
                <w:b/>
                <w:bCs/>
                <w:sz w:val="20"/>
                <w:szCs w:val="20"/>
              </w:rPr>
            </w:pPr>
            <w:r w:rsidRPr="00A87852">
              <w:rPr>
                <w:rFonts w:ascii="Calibri" w:hAnsi="Calibri" w:cs="Calibri"/>
                <w:b/>
                <w:bCs/>
                <w:sz w:val="20"/>
                <w:szCs w:val="20"/>
              </w:rPr>
              <w:t>2</w:t>
            </w:r>
          </w:p>
        </w:tc>
      </w:tr>
    </w:tbl>
    <w:p w14:paraId="109D89F4" w14:textId="26BD82A4" w:rsidR="000C3305" w:rsidRDefault="000C3305" w:rsidP="000F430A">
      <w:pPr>
        <w:ind w:right="480"/>
        <w:jc w:val="both"/>
        <w:rPr>
          <w:b/>
          <w:lang w:val="fr-FR"/>
        </w:rPr>
      </w:pPr>
    </w:p>
    <w:p w14:paraId="0B4C956A" w14:textId="77777777" w:rsidR="005438F7" w:rsidRDefault="00FF173D" w:rsidP="005438F7">
      <w:pPr>
        <w:spacing w:after="0" w:line="360" w:lineRule="auto"/>
        <w:jc w:val="both"/>
        <w:rPr>
          <w:rFonts w:ascii="Calibri" w:hAnsi="Calibri" w:cs="Calibri"/>
        </w:rPr>
      </w:pPr>
      <w:r>
        <w:rPr>
          <w:b/>
        </w:rPr>
        <w:t xml:space="preserve">MISE EN PLACE ET FORMATION DE </w:t>
      </w:r>
      <w:r>
        <w:rPr>
          <w:b/>
        </w:rPr>
        <w:t>13 COSEP</w:t>
      </w:r>
      <w:r>
        <w:rPr>
          <w:b/>
        </w:rPr>
        <w:t xml:space="preserve"> (</w:t>
      </w:r>
      <w:proofErr w:type="spellStart"/>
      <w:r>
        <w:rPr>
          <w:b/>
        </w:rPr>
        <w:t>Comités</w:t>
      </w:r>
      <w:proofErr w:type="spellEnd"/>
      <w:r>
        <w:rPr>
          <w:b/>
        </w:rPr>
        <w:t xml:space="preserve"> de </w:t>
      </w:r>
      <w:proofErr w:type="spellStart"/>
      <w:r>
        <w:rPr>
          <w:b/>
        </w:rPr>
        <w:t>Suivi</w:t>
      </w:r>
      <w:proofErr w:type="spellEnd"/>
      <w:r>
        <w:rPr>
          <w:b/>
        </w:rPr>
        <w:t xml:space="preserve"> Evaluation </w:t>
      </w:r>
      <w:proofErr w:type="spellStart"/>
      <w:r>
        <w:rPr>
          <w:b/>
        </w:rPr>
        <w:t>Participat</w:t>
      </w:r>
      <w:r w:rsidR="002B618A">
        <w:rPr>
          <w:b/>
        </w:rPr>
        <w:t>if</w:t>
      </w:r>
      <w:proofErr w:type="spellEnd"/>
      <w:proofErr w:type="gramStart"/>
      <w:r>
        <w:rPr>
          <w:b/>
        </w:rPr>
        <w:t>) :</w:t>
      </w:r>
      <w:proofErr w:type="gramEnd"/>
      <w:r>
        <w:rPr>
          <w:b/>
        </w:rPr>
        <w:t xml:space="preserve"> </w:t>
      </w:r>
    </w:p>
    <w:p w14:paraId="58C4E3D0" w14:textId="5B7CF64F" w:rsidR="009A6780" w:rsidRPr="00A8644D" w:rsidRDefault="005438F7" w:rsidP="007C3ACF">
      <w:pPr>
        <w:spacing w:after="0" w:line="360" w:lineRule="auto"/>
        <w:jc w:val="both"/>
      </w:pPr>
      <w:r>
        <w:rPr>
          <w:rFonts w:ascii="Calibri" w:hAnsi="Calibri" w:cs="Calibri"/>
        </w:rPr>
        <w:t>13 C</w:t>
      </w:r>
      <w:r w:rsidR="009A6780">
        <w:t xml:space="preserve">OSEP </w:t>
      </w:r>
      <w:proofErr w:type="spellStart"/>
      <w:r>
        <w:t>totalisant</w:t>
      </w:r>
      <w:proofErr w:type="spellEnd"/>
      <w:r>
        <w:t xml:space="preserve"> </w:t>
      </w:r>
      <w:r w:rsidR="009A6780">
        <w:t xml:space="preserve">154 </w:t>
      </w:r>
      <w:proofErr w:type="spellStart"/>
      <w:r w:rsidR="009A6780">
        <w:t>membres</w:t>
      </w:r>
      <w:proofErr w:type="spellEnd"/>
      <w:r w:rsidR="009A6780">
        <w:t xml:space="preserve"> </w:t>
      </w:r>
      <w:proofErr w:type="spellStart"/>
      <w:r w:rsidR="009A6780">
        <w:t>dont</w:t>
      </w:r>
      <w:proofErr w:type="spellEnd"/>
      <w:r w:rsidR="009A6780">
        <w:t xml:space="preserve"> 44 femmes</w:t>
      </w:r>
      <w:r>
        <w:t xml:space="preserve">, </w:t>
      </w:r>
      <w:r w:rsidR="009A6780">
        <w:t>42 jeunes</w:t>
      </w:r>
      <w:r>
        <w:t xml:space="preserve"> et </w:t>
      </w:r>
      <w:r w:rsidR="009A6780">
        <w:t xml:space="preserve">2 </w:t>
      </w:r>
      <w:proofErr w:type="spellStart"/>
      <w:r w:rsidR="009A6780">
        <w:t>personnes</w:t>
      </w:r>
      <w:proofErr w:type="spellEnd"/>
      <w:r w:rsidR="009A6780">
        <w:t xml:space="preserve"> vivant avec handicap</w:t>
      </w:r>
      <w:r w:rsidR="00CA5E60">
        <w:t xml:space="preserve"> </w:t>
      </w:r>
      <w:proofErr w:type="spellStart"/>
      <w:r w:rsidR="00CA5E60">
        <w:t>ont</w:t>
      </w:r>
      <w:proofErr w:type="spellEnd"/>
      <w:r w:rsidR="00CA5E60">
        <w:t xml:space="preserve"> </w:t>
      </w:r>
      <w:proofErr w:type="spellStart"/>
      <w:r w:rsidR="00CA5E60">
        <w:t>été</w:t>
      </w:r>
      <w:proofErr w:type="spellEnd"/>
      <w:r w:rsidR="00CA5E60">
        <w:t xml:space="preserve"> </w:t>
      </w:r>
      <w:proofErr w:type="spellStart"/>
      <w:r w:rsidR="00CA5E60">
        <w:t>formés</w:t>
      </w:r>
      <w:proofErr w:type="spellEnd"/>
      <w:r w:rsidR="00CA5E60">
        <w:t xml:space="preserve"> </w:t>
      </w:r>
      <w:proofErr w:type="spellStart"/>
      <w:r w:rsidR="004C7F9D">
        <w:t>durant</w:t>
      </w:r>
      <w:proofErr w:type="spellEnd"/>
      <w:r w:rsidR="004C7F9D">
        <w:t xml:space="preserve"> 2 </w:t>
      </w:r>
      <w:proofErr w:type="spellStart"/>
      <w:r w:rsidR="004C7F9D">
        <w:t>jours</w:t>
      </w:r>
      <w:proofErr w:type="spellEnd"/>
      <w:r w:rsidR="004C7F9D">
        <w:t xml:space="preserve"> par commune </w:t>
      </w:r>
      <w:r w:rsidR="00CA5E60">
        <w:t xml:space="preserve">sur les </w:t>
      </w:r>
      <w:proofErr w:type="spellStart"/>
      <w:r w:rsidR="00CA5E60">
        <w:t>outils</w:t>
      </w:r>
      <w:proofErr w:type="spellEnd"/>
      <w:r w:rsidR="00CA5E60">
        <w:t xml:space="preserve"> </w:t>
      </w:r>
      <w:proofErr w:type="spellStart"/>
      <w:r w:rsidR="00D04619">
        <w:t>actualisés</w:t>
      </w:r>
      <w:proofErr w:type="spellEnd"/>
      <w:r w:rsidR="00D04619">
        <w:t xml:space="preserve"> </w:t>
      </w:r>
      <w:r w:rsidR="00CA5E60">
        <w:t xml:space="preserve">du MEC </w:t>
      </w:r>
      <w:r w:rsidR="00CA5E60">
        <w:t>(</w:t>
      </w:r>
      <w:proofErr w:type="spellStart"/>
      <w:r w:rsidR="00CA5E60">
        <w:t>Mécanisme</w:t>
      </w:r>
      <w:proofErr w:type="spellEnd"/>
      <w:r w:rsidR="00CA5E60">
        <w:t xml:space="preserve"> </w:t>
      </w:r>
      <w:proofErr w:type="spellStart"/>
      <w:r w:rsidR="00CA5E60">
        <w:t>d’Engagement</w:t>
      </w:r>
      <w:proofErr w:type="spellEnd"/>
      <w:r w:rsidR="00CA5E60">
        <w:t xml:space="preserve"> </w:t>
      </w:r>
      <w:proofErr w:type="spellStart"/>
      <w:r w:rsidR="00CA5E60">
        <w:t>Citoyen</w:t>
      </w:r>
      <w:proofErr w:type="spellEnd"/>
      <w:r w:rsidR="00CA5E60">
        <w:t>)</w:t>
      </w:r>
      <w:r w:rsidR="00A8644D">
        <w:t xml:space="preserve">, à savoir la </w:t>
      </w:r>
      <w:r w:rsidR="00CA5E60">
        <w:t>BP</w:t>
      </w:r>
      <w:r w:rsidR="00A8644D">
        <w:t xml:space="preserve"> (</w:t>
      </w:r>
      <w:proofErr w:type="spellStart"/>
      <w:r w:rsidR="00A8644D">
        <w:t>Budgétisation</w:t>
      </w:r>
      <w:proofErr w:type="spellEnd"/>
      <w:r w:rsidR="00A8644D">
        <w:t xml:space="preserve"> Participative)</w:t>
      </w:r>
      <w:r w:rsidR="00CA5E60">
        <w:t xml:space="preserve"> et </w:t>
      </w:r>
      <w:r w:rsidR="00A8644D">
        <w:t xml:space="preserve">le </w:t>
      </w:r>
      <w:r w:rsidR="00CA5E60">
        <w:t>SEP</w:t>
      </w:r>
      <w:r w:rsidR="00A8644D">
        <w:t xml:space="preserve"> (</w:t>
      </w:r>
      <w:proofErr w:type="spellStart"/>
      <w:r w:rsidR="00A8644D">
        <w:t>Suivi</w:t>
      </w:r>
      <w:proofErr w:type="spellEnd"/>
      <w:r w:rsidR="00A8644D">
        <w:t xml:space="preserve"> Evaluation </w:t>
      </w:r>
      <w:proofErr w:type="spellStart"/>
      <w:r w:rsidR="00A8644D">
        <w:t>Participatif</w:t>
      </w:r>
      <w:proofErr w:type="spellEnd"/>
      <w:r w:rsidR="00CA5E60">
        <w:t>)</w:t>
      </w:r>
      <w:r w:rsidR="00A8644D">
        <w:t xml:space="preserve">. </w:t>
      </w:r>
      <w:proofErr w:type="gramStart"/>
      <w:r w:rsidR="00EB1D90">
        <w:rPr>
          <w:rFonts w:ascii="Calibri" w:hAnsi="Calibri" w:cs="Calibri"/>
        </w:rPr>
        <w:t>L</w:t>
      </w:r>
      <w:r w:rsidR="009A6780">
        <w:rPr>
          <w:rFonts w:ascii="Calibri" w:hAnsi="Calibri" w:cs="Calibri"/>
        </w:rPr>
        <w:t>e</w:t>
      </w:r>
      <w:r w:rsidR="00EB1D90">
        <w:rPr>
          <w:rFonts w:ascii="Calibri" w:hAnsi="Calibri" w:cs="Calibri"/>
        </w:rPr>
        <w:t>s</w:t>
      </w:r>
      <w:proofErr w:type="gramEnd"/>
      <w:r w:rsidR="00EB1D90">
        <w:rPr>
          <w:rFonts w:ascii="Calibri" w:hAnsi="Calibri" w:cs="Calibri"/>
        </w:rPr>
        <w:t xml:space="preserve"> </w:t>
      </w:r>
      <w:r w:rsidR="009A6780">
        <w:rPr>
          <w:rFonts w:ascii="Calibri" w:hAnsi="Calibri" w:cs="Calibri"/>
        </w:rPr>
        <w:t xml:space="preserve"> COSEP </w:t>
      </w:r>
      <w:proofErr w:type="spellStart"/>
      <w:r w:rsidR="00EB1D90">
        <w:rPr>
          <w:rFonts w:ascii="Calibri" w:hAnsi="Calibri" w:cs="Calibri"/>
        </w:rPr>
        <w:t>sont</w:t>
      </w:r>
      <w:proofErr w:type="spellEnd"/>
      <w:r w:rsidR="00EB1D90">
        <w:rPr>
          <w:rFonts w:ascii="Calibri" w:hAnsi="Calibri" w:cs="Calibri"/>
        </w:rPr>
        <w:t xml:space="preserve"> </w:t>
      </w:r>
      <w:proofErr w:type="spellStart"/>
      <w:r w:rsidR="009A6780">
        <w:rPr>
          <w:rFonts w:ascii="Calibri" w:hAnsi="Calibri" w:cs="Calibri"/>
        </w:rPr>
        <w:t>omposé</w:t>
      </w:r>
      <w:r w:rsidR="00EB1D90">
        <w:rPr>
          <w:rFonts w:ascii="Calibri" w:hAnsi="Calibri" w:cs="Calibri"/>
        </w:rPr>
        <w:t>s</w:t>
      </w:r>
      <w:proofErr w:type="spellEnd"/>
      <w:r w:rsidR="009A6780">
        <w:rPr>
          <w:rFonts w:ascii="Calibri" w:hAnsi="Calibri" w:cs="Calibri"/>
        </w:rPr>
        <w:t xml:space="preserve"> de</w:t>
      </w:r>
      <w:r w:rsidR="00EB1D90">
        <w:rPr>
          <w:rFonts w:ascii="Calibri" w:hAnsi="Calibri" w:cs="Calibri"/>
        </w:rPr>
        <w:t>s</w:t>
      </w:r>
      <w:r w:rsidR="009A6780">
        <w:rPr>
          <w:rFonts w:ascii="Calibri" w:hAnsi="Calibri" w:cs="Calibri"/>
        </w:rPr>
        <w:t xml:space="preserve"> </w:t>
      </w:r>
      <w:proofErr w:type="spellStart"/>
      <w:r w:rsidR="009A6780">
        <w:rPr>
          <w:rFonts w:ascii="Calibri" w:hAnsi="Calibri" w:cs="Calibri"/>
        </w:rPr>
        <w:t>membres</w:t>
      </w:r>
      <w:proofErr w:type="spellEnd"/>
      <w:r w:rsidR="009A6780">
        <w:rPr>
          <w:rFonts w:ascii="Calibri" w:hAnsi="Calibri" w:cs="Calibri"/>
        </w:rPr>
        <w:t xml:space="preserve"> de la société civile, </w:t>
      </w:r>
      <w:r w:rsidR="00EB1D90">
        <w:rPr>
          <w:rFonts w:ascii="Calibri" w:hAnsi="Calibri" w:cs="Calibri"/>
        </w:rPr>
        <w:t xml:space="preserve">des </w:t>
      </w:r>
      <w:r w:rsidR="009A6780">
        <w:rPr>
          <w:rFonts w:ascii="Calibri" w:hAnsi="Calibri" w:cs="Calibri"/>
        </w:rPr>
        <w:t xml:space="preserve">cadres </w:t>
      </w:r>
      <w:proofErr w:type="spellStart"/>
      <w:r w:rsidR="009A6780">
        <w:rPr>
          <w:rFonts w:ascii="Calibri" w:hAnsi="Calibri" w:cs="Calibri"/>
        </w:rPr>
        <w:t>communaux</w:t>
      </w:r>
      <w:proofErr w:type="spellEnd"/>
      <w:r w:rsidR="009A6780">
        <w:rPr>
          <w:rFonts w:ascii="Calibri" w:hAnsi="Calibri" w:cs="Calibri"/>
        </w:rPr>
        <w:t xml:space="preserve">, des femmes et </w:t>
      </w:r>
      <w:r w:rsidR="00EB1D90">
        <w:rPr>
          <w:rFonts w:ascii="Calibri" w:hAnsi="Calibri" w:cs="Calibri"/>
        </w:rPr>
        <w:t xml:space="preserve">des </w:t>
      </w:r>
      <w:proofErr w:type="spellStart"/>
      <w:r w:rsidR="009A6780">
        <w:rPr>
          <w:rFonts w:ascii="Calibri" w:hAnsi="Calibri" w:cs="Calibri"/>
        </w:rPr>
        <w:t>jeunes</w:t>
      </w:r>
      <w:proofErr w:type="spellEnd"/>
      <w:r w:rsidR="009A6780">
        <w:rPr>
          <w:rFonts w:ascii="Calibri" w:hAnsi="Calibri" w:cs="Calibri"/>
        </w:rPr>
        <w:t xml:space="preserve">. </w:t>
      </w:r>
    </w:p>
    <w:p w14:paraId="16C5840A" w14:textId="77777777" w:rsidR="00EB1D90" w:rsidRDefault="00EB1D90" w:rsidP="007C3ACF">
      <w:pPr>
        <w:spacing w:after="0" w:line="360" w:lineRule="auto"/>
        <w:jc w:val="both"/>
        <w:rPr>
          <w:rFonts w:ascii="Calibri" w:hAnsi="Calibri" w:cs="Calibri"/>
        </w:rPr>
      </w:pPr>
    </w:p>
    <w:tbl>
      <w:tblPr>
        <w:tblW w:w="7381" w:type="dxa"/>
        <w:jc w:val="center"/>
        <w:tblLayout w:type="fixed"/>
        <w:tblCellMar>
          <w:left w:w="10" w:type="dxa"/>
          <w:right w:w="10" w:type="dxa"/>
        </w:tblCellMar>
        <w:tblLook w:val="0000" w:firstRow="0" w:lastRow="0" w:firstColumn="0" w:lastColumn="0" w:noHBand="0" w:noVBand="0"/>
      </w:tblPr>
      <w:tblGrid>
        <w:gridCol w:w="1563"/>
        <w:gridCol w:w="1418"/>
        <w:gridCol w:w="1139"/>
        <w:gridCol w:w="1139"/>
        <w:gridCol w:w="2122"/>
      </w:tblGrid>
      <w:tr w:rsidR="00F756CC" w:rsidRPr="006D6A5D" w14:paraId="57A93728" w14:textId="77777777" w:rsidTr="00F756CC">
        <w:tblPrEx>
          <w:tblCellMar>
            <w:top w:w="0" w:type="dxa"/>
            <w:bottom w:w="0" w:type="dxa"/>
          </w:tblCellMar>
        </w:tblPrEx>
        <w:trPr>
          <w:trHeight w:val="1020"/>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1AE62ED" w14:textId="471BDF9E" w:rsidR="00F756CC" w:rsidRPr="006D6A5D" w:rsidRDefault="00F756CC" w:rsidP="00877D5B">
            <w:pPr>
              <w:spacing w:line="276" w:lineRule="auto"/>
              <w:jc w:val="center"/>
              <w:rPr>
                <w:rFonts w:cstheme="minorHAnsi"/>
                <w:sz w:val="20"/>
                <w:szCs w:val="20"/>
              </w:rPr>
            </w:pPr>
            <w:r>
              <w:rPr>
                <w:rFonts w:cstheme="minorHAnsi"/>
                <w:b/>
                <w:bCs/>
                <w:sz w:val="20"/>
                <w:szCs w:val="20"/>
              </w:rPr>
              <w:t>C</w:t>
            </w:r>
            <w:r w:rsidRPr="006D6A5D">
              <w:rPr>
                <w:rFonts w:cstheme="minorHAnsi"/>
                <w:b/>
                <w:bCs/>
                <w:sz w:val="20"/>
                <w:szCs w:val="20"/>
              </w:rPr>
              <w:t>ommunes</w:t>
            </w:r>
            <w:r>
              <w:rPr>
                <w:rFonts w:cstheme="minorHAnsi"/>
                <w:b/>
                <w:bCs/>
                <w:sz w:val="20"/>
                <w:szCs w:val="20"/>
              </w:rPr>
              <w:t xml:space="preserve"> de Conakry</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A161D1A"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b/>
                <w:bCs/>
                <w:sz w:val="20"/>
                <w:szCs w:val="20"/>
              </w:rPr>
              <w:t>Nombre</w:t>
            </w:r>
            <w:proofErr w:type="spellEnd"/>
            <w:r w:rsidRPr="006D6A5D">
              <w:rPr>
                <w:rFonts w:cstheme="minorHAnsi"/>
                <w:b/>
                <w:bCs/>
                <w:sz w:val="20"/>
                <w:szCs w:val="20"/>
              </w:rPr>
              <w:t xml:space="preserve"> de </w:t>
            </w:r>
            <w:proofErr w:type="spellStart"/>
            <w:r w:rsidRPr="006D6A5D">
              <w:rPr>
                <w:rFonts w:cstheme="minorHAnsi"/>
                <w:b/>
                <w:bCs/>
                <w:sz w:val="20"/>
                <w:szCs w:val="20"/>
              </w:rPr>
              <w:t>membres</w:t>
            </w:r>
            <w:proofErr w:type="spellEnd"/>
            <w:r w:rsidRPr="006D6A5D">
              <w:rPr>
                <w:rFonts w:cstheme="minorHAnsi"/>
                <w:b/>
                <w:bCs/>
                <w:sz w:val="20"/>
                <w:szCs w:val="20"/>
              </w:rPr>
              <w:t xml:space="preserve"> de COSEP</w:t>
            </w:r>
          </w:p>
        </w:tc>
        <w:tc>
          <w:tcPr>
            <w:tcW w:w="113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D6743CA"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b/>
                <w:bCs/>
                <w:sz w:val="20"/>
                <w:szCs w:val="20"/>
              </w:rPr>
              <w:t>Nombre</w:t>
            </w:r>
            <w:proofErr w:type="spellEnd"/>
            <w:r w:rsidRPr="006D6A5D">
              <w:rPr>
                <w:rFonts w:cstheme="minorHAnsi"/>
                <w:b/>
                <w:bCs/>
                <w:sz w:val="20"/>
                <w:szCs w:val="20"/>
              </w:rPr>
              <w:t xml:space="preserve"> de femmes</w:t>
            </w:r>
          </w:p>
        </w:tc>
        <w:tc>
          <w:tcPr>
            <w:tcW w:w="113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DA071F4"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b/>
                <w:bCs/>
                <w:sz w:val="20"/>
                <w:szCs w:val="20"/>
              </w:rPr>
              <w:t>Nombre</w:t>
            </w:r>
            <w:proofErr w:type="spellEnd"/>
            <w:r w:rsidRPr="006D6A5D">
              <w:rPr>
                <w:rFonts w:cstheme="minorHAnsi"/>
                <w:b/>
                <w:bCs/>
                <w:sz w:val="20"/>
                <w:szCs w:val="20"/>
              </w:rPr>
              <w:t xml:space="preserve"> de </w:t>
            </w:r>
            <w:proofErr w:type="spellStart"/>
            <w:r w:rsidRPr="006D6A5D">
              <w:rPr>
                <w:rFonts w:cstheme="minorHAnsi"/>
                <w:b/>
                <w:bCs/>
                <w:sz w:val="20"/>
                <w:szCs w:val="20"/>
              </w:rPr>
              <w:t>jeunes</w:t>
            </w:r>
            <w:proofErr w:type="spellEnd"/>
          </w:p>
        </w:tc>
        <w:tc>
          <w:tcPr>
            <w:tcW w:w="21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F4061C0"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b/>
                <w:bCs/>
                <w:sz w:val="20"/>
                <w:szCs w:val="20"/>
              </w:rPr>
              <w:t>Nombre</w:t>
            </w:r>
            <w:proofErr w:type="spellEnd"/>
            <w:r w:rsidRPr="006D6A5D">
              <w:rPr>
                <w:rFonts w:cstheme="minorHAnsi"/>
                <w:b/>
                <w:bCs/>
                <w:sz w:val="20"/>
                <w:szCs w:val="20"/>
              </w:rPr>
              <w:t xml:space="preserve"> de </w:t>
            </w:r>
            <w:proofErr w:type="spellStart"/>
            <w:r w:rsidRPr="006D6A5D">
              <w:rPr>
                <w:rFonts w:cstheme="minorHAnsi"/>
                <w:b/>
                <w:bCs/>
                <w:sz w:val="20"/>
                <w:szCs w:val="20"/>
              </w:rPr>
              <w:t>personnes</w:t>
            </w:r>
            <w:proofErr w:type="spellEnd"/>
            <w:r w:rsidRPr="006D6A5D">
              <w:rPr>
                <w:rFonts w:cstheme="minorHAnsi"/>
                <w:b/>
                <w:bCs/>
                <w:sz w:val="20"/>
                <w:szCs w:val="20"/>
              </w:rPr>
              <w:t xml:space="preserve"> vivant avec handicap</w:t>
            </w:r>
          </w:p>
        </w:tc>
      </w:tr>
      <w:tr w:rsidR="00F756CC" w:rsidRPr="006D6A5D" w14:paraId="155E1961" w14:textId="77777777" w:rsidTr="00F756CC">
        <w:tblPrEx>
          <w:tblCellMar>
            <w:top w:w="0" w:type="dxa"/>
            <w:bottom w:w="0" w:type="dxa"/>
          </w:tblCellMar>
        </w:tblPrEx>
        <w:trPr>
          <w:trHeight w:val="367"/>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45E1C"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Kassa</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1B02" w14:textId="77777777" w:rsidR="00F756CC" w:rsidRPr="006D6A5D" w:rsidRDefault="00F756CC" w:rsidP="00877D5B">
            <w:pPr>
              <w:jc w:val="center"/>
              <w:rPr>
                <w:rFonts w:cstheme="minorHAnsi"/>
                <w:sz w:val="20"/>
                <w:szCs w:val="20"/>
              </w:rPr>
            </w:pPr>
            <w:r w:rsidRPr="006D6A5D">
              <w:rPr>
                <w:rFonts w:cstheme="minorHAnsi"/>
                <w:sz w:val="20"/>
                <w:szCs w:val="20"/>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7F678" w14:textId="77777777" w:rsidR="00F756CC" w:rsidRPr="006D6A5D" w:rsidRDefault="00F756CC" w:rsidP="00877D5B">
            <w:pPr>
              <w:jc w:val="center"/>
              <w:rPr>
                <w:rFonts w:cstheme="minorHAnsi"/>
                <w:sz w:val="20"/>
                <w:szCs w:val="20"/>
              </w:rPr>
            </w:pPr>
            <w:r w:rsidRPr="006D6A5D">
              <w:rPr>
                <w:rFonts w:cstheme="minorHAnsi"/>
                <w:sz w:val="20"/>
                <w:szCs w:val="20"/>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0BCB" w14:textId="77777777" w:rsidR="00F756CC" w:rsidRPr="006D6A5D" w:rsidRDefault="00F756CC" w:rsidP="00877D5B">
            <w:pPr>
              <w:jc w:val="center"/>
              <w:rPr>
                <w:rFonts w:cstheme="minorHAnsi"/>
                <w:sz w:val="20"/>
                <w:szCs w:val="20"/>
              </w:rPr>
            </w:pPr>
            <w:r w:rsidRPr="006D6A5D">
              <w:rPr>
                <w:rFonts w:cstheme="minorHAnsi"/>
                <w:sz w:val="20"/>
                <w:szCs w:val="20"/>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C5F6A"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1260130A" w14:textId="77777777" w:rsidTr="00F756CC">
        <w:tblPrEx>
          <w:tblCellMar>
            <w:top w:w="0" w:type="dxa"/>
            <w:bottom w:w="0" w:type="dxa"/>
          </w:tblCellMar>
        </w:tblPrEx>
        <w:trPr>
          <w:trHeight w:val="391"/>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2576"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Kaloum</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03C0" w14:textId="77777777" w:rsidR="00F756CC" w:rsidRPr="006D6A5D" w:rsidRDefault="00F756CC" w:rsidP="00877D5B">
            <w:pPr>
              <w:jc w:val="center"/>
              <w:rPr>
                <w:rFonts w:cstheme="minorHAnsi"/>
                <w:sz w:val="20"/>
                <w:szCs w:val="20"/>
              </w:rPr>
            </w:pPr>
            <w:r w:rsidRPr="006D6A5D">
              <w:rPr>
                <w:rFonts w:cstheme="minorHAnsi"/>
                <w:sz w:val="20"/>
                <w:szCs w:val="20"/>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89519" w14:textId="77777777" w:rsidR="00F756CC" w:rsidRPr="006D6A5D" w:rsidRDefault="00F756CC" w:rsidP="00877D5B">
            <w:pPr>
              <w:jc w:val="center"/>
              <w:rPr>
                <w:rFonts w:cstheme="minorHAnsi"/>
                <w:sz w:val="20"/>
                <w:szCs w:val="20"/>
              </w:rPr>
            </w:pPr>
            <w:r w:rsidRPr="006D6A5D">
              <w:rPr>
                <w:rFonts w:cstheme="minorHAnsi"/>
                <w:sz w:val="20"/>
                <w:szCs w:val="20"/>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AA56" w14:textId="77777777" w:rsidR="00F756CC" w:rsidRPr="006D6A5D" w:rsidRDefault="00F756CC" w:rsidP="00877D5B">
            <w:pPr>
              <w:jc w:val="center"/>
              <w:rPr>
                <w:rFonts w:cstheme="minorHAnsi"/>
                <w:sz w:val="20"/>
                <w:szCs w:val="20"/>
              </w:rPr>
            </w:pPr>
            <w:r w:rsidRPr="006D6A5D">
              <w:rPr>
                <w:rFonts w:cstheme="minorHAnsi"/>
                <w:sz w:val="20"/>
                <w:szCs w:val="20"/>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F7F4F"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693260E6" w14:textId="77777777" w:rsidTr="00F756CC">
        <w:tblPrEx>
          <w:tblCellMar>
            <w:top w:w="0" w:type="dxa"/>
            <w:bottom w:w="0" w:type="dxa"/>
          </w:tblCellMar>
        </w:tblPrEx>
        <w:trPr>
          <w:trHeight w:val="287"/>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F07F4"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Dixinn</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D02B" w14:textId="77777777" w:rsidR="00F756CC" w:rsidRPr="006D6A5D" w:rsidRDefault="00F756CC" w:rsidP="00877D5B">
            <w:pPr>
              <w:jc w:val="center"/>
              <w:rPr>
                <w:rFonts w:cstheme="minorHAnsi"/>
                <w:sz w:val="20"/>
                <w:szCs w:val="20"/>
              </w:rPr>
            </w:pPr>
            <w:r w:rsidRPr="006D6A5D">
              <w:rPr>
                <w:rFonts w:cstheme="minorHAnsi"/>
                <w:sz w:val="20"/>
                <w:szCs w:val="20"/>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EC1C3" w14:textId="77777777" w:rsidR="00F756CC" w:rsidRPr="006D6A5D" w:rsidRDefault="00F756CC" w:rsidP="00877D5B">
            <w:pPr>
              <w:jc w:val="center"/>
              <w:rPr>
                <w:rFonts w:cstheme="minorHAnsi"/>
                <w:sz w:val="20"/>
                <w:szCs w:val="20"/>
              </w:rPr>
            </w:pPr>
            <w:r w:rsidRPr="006D6A5D">
              <w:rPr>
                <w:rFonts w:cstheme="minorHAnsi"/>
                <w:sz w:val="20"/>
                <w:szCs w:val="20"/>
              </w:rPr>
              <w:t>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C1BE6" w14:textId="77777777" w:rsidR="00F756CC" w:rsidRPr="006D6A5D" w:rsidRDefault="00F756CC" w:rsidP="00877D5B">
            <w:pPr>
              <w:jc w:val="center"/>
              <w:rPr>
                <w:rFonts w:cstheme="minorHAnsi"/>
                <w:sz w:val="20"/>
                <w:szCs w:val="20"/>
              </w:rPr>
            </w:pPr>
            <w:r w:rsidRPr="006D6A5D">
              <w:rPr>
                <w:rFonts w:cstheme="minorHAnsi"/>
                <w:sz w:val="20"/>
                <w:szCs w:val="20"/>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73107"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7C3EA29F" w14:textId="77777777" w:rsidTr="00F756CC">
        <w:tblPrEx>
          <w:tblCellMar>
            <w:top w:w="0" w:type="dxa"/>
            <w:bottom w:w="0" w:type="dxa"/>
          </w:tblCellMar>
        </w:tblPrEx>
        <w:trPr>
          <w:trHeight w:val="338"/>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2812"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Matam</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323BD" w14:textId="77777777" w:rsidR="00F756CC" w:rsidRPr="006D6A5D" w:rsidRDefault="00F756CC" w:rsidP="00877D5B">
            <w:pPr>
              <w:jc w:val="center"/>
              <w:rPr>
                <w:rFonts w:cstheme="minorHAnsi"/>
                <w:sz w:val="20"/>
                <w:szCs w:val="20"/>
              </w:rPr>
            </w:pPr>
            <w:r w:rsidRPr="006D6A5D">
              <w:rPr>
                <w:rFonts w:cstheme="minorHAnsi"/>
                <w:sz w:val="20"/>
                <w:szCs w:val="20"/>
              </w:rPr>
              <w:t>8</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E467" w14:textId="77777777" w:rsidR="00F756CC" w:rsidRPr="006D6A5D" w:rsidRDefault="00F756CC" w:rsidP="00877D5B">
            <w:pPr>
              <w:jc w:val="center"/>
              <w:rPr>
                <w:rFonts w:cstheme="minorHAnsi"/>
                <w:sz w:val="20"/>
                <w:szCs w:val="20"/>
              </w:rPr>
            </w:pPr>
            <w:r w:rsidRPr="006D6A5D">
              <w:rPr>
                <w:rFonts w:cstheme="minorHAnsi"/>
                <w:sz w:val="20"/>
                <w:szCs w:val="20"/>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CF59F" w14:textId="77777777" w:rsidR="00F756CC" w:rsidRPr="006D6A5D" w:rsidRDefault="00F756CC" w:rsidP="00877D5B">
            <w:pPr>
              <w:jc w:val="center"/>
              <w:rPr>
                <w:rFonts w:cstheme="minorHAnsi"/>
                <w:sz w:val="20"/>
                <w:szCs w:val="20"/>
              </w:rPr>
            </w:pPr>
            <w:r w:rsidRPr="006D6A5D">
              <w:rPr>
                <w:rFonts w:cstheme="minorHAnsi"/>
                <w:sz w:val="20"/>
                <w:szCs w:val="20"/>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A310"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472EEB3C" w14:textId="77777777" w:rsidTr="00F756CC">
        <w:tblPrEx>
          <w:tblCellMar>
            <w:top w:w="0" w:type="dxa"/>
            <w:bottom w:w="0" w:type="dxa"/>
          </w:tblCellMar>
        </w:tblPrEx>
        <w:trPr>
          <w:trHeight w:val="303"/>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841C0"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Matoto</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31B9" w14:textId="77777777" w:rsidR="00F756CC" w:rsidRPr="006D6A5D" w:rsidRDefault="00F756CC" w:rsidP="00877D5B">
            <w:pPr>
              <w:jc w:val="center"/>
              <w:rPr>
                <w:rFonts w:cstheme="minorHAnsi"/>
                <w:sz w:val="20"/>
                <w:szCs w:val="20"/>
              </w:rPr>
            </w:pPr>
            <w:r w:rsidRPr="006D6A5D">
              <w:rPr>
                <w:rFonts w:cstheme="minorHAnsi"/>
                <w:sz w:val="20"/>
                <w:szCs w:val="20"/>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37147" w14:textId="77777777" w:rsidR="00F756CC" w:rsidRPr="006D6A5D" w:rsidRDefault="00F756CC" w:rsidP="00877D5B">
            <w:pPr>
              <w:jc w:val="center"/>
              <w:rPr>
                <w:rFonts w:cstheme="minorHAnsi"/>
                <w:sz w:val="20"/>
                <w:szCs w:val="20"/>
              </w:rPr>
            </w:pPr>
            <w:r w:rsidRPr="006D6A5D">
              <w:rPr>
                <w:rFonts w:cstheme="minorHAnsi"/>
                <w:sz w:val="20"/>
                <w:szCs w:val="20"/>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DA049" w14:textId="77777777" w:rsidR="00F756CC" w:rsidRPr="006D6A5D" w:rsidRDefault="00F756CC" w:rsidP="00877D5B">
            <w:pPr>
              <w:jc w:val="center"/>
              <w:rPr>
                <w:rFonts w:cstheme="minorHAnsi"/>
                <w:sz w:val="20"/>
                <w:szCs w:val="20"/>
              </w:rPr>
            </w:pPr>
            <w:r w:rsidRPr="006D6A5D">
              <w:rPr>
                <w:rFonts w:cstheme="minorHAnsi"/>
                <w:sz w:val="20"/>
                <w:szCs w:val="20"/>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AF527"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34709BEF" w14:textId="77777777" w:rsidTr="00F756CC">
        <w:tblPrEx>
          <w:tblCellMar>
            <w:top w:w="0" w:type="dxa"/>
            <w:bottom w:w="0" w:type="dxa"/>
          </w:tblCellMar>
        </w:tblPrEx>
        <w:trPr>
          <w:trHeight w:val="354"/>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E1D26"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Gbessia</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F613" w14:textId="77777777" w:rsidR="00F756CC" w:rsidRPr="006D6A5D" w:rsidRDefault="00F756CC" w:rsidP="00877D5B">
            <w:pPr>
              <w:jc w:val="center"/>
              <w:rPr>
                <w:rFonts w:cstheme="minorHAnsi"/>
                <w:sz w:val="20"/>
                <w:szCs w:val="20"/>
              </w:rPr>
            </w:pPr>
            <w:r w:rsidRPr="006D6A5D">
              <w:rPr>
                <w:rFonts w:cstheme="minorHAnsi"/>
                <w:sz w:val="20"/>
                <w:szCs w:val="20"/>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0461" w14:textId="77777777" w:rsidR="00F756CC" w:rsidRPr="006D6A5D" w:rsidRDefault="00F756CC" w:rsidP="00877D5B">
            <w:pPr>
              <w:jc w:val="center"/>
              <w:rPr>
                <w:rFonts w:cstheme="minorHAnsi"/>
                <w:sz w:val="20"/>
                <w:szCs w:val="20"/>
              </w:rPr>
            </w:pPr>
            <w:r w:rsidRPr="006D6A5D">
              <w:rPr>
                <w:rFonts w:cstheme="minorHAnsi"/>
                <w:sz w:val="20"/>
                <w:szCs w:val="20"/>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D009" w14:textId="77777777" w:rsidR="00F756CC" w:rsidRPr="006D6A5D" w:rsidRDefault="00F756CC" w:rsidP="00877D5B">
            <w:pPr>
              <w:jc w:val="center"/>
              <w:rPr>
                <w:rFonts w:cstheme="minorHAnsi"/>
                <w:sz w:val="20"/>
                <w:szCs w:val="20"/>
              </w:rPr>
            </w:pPr>
            <w:r w:rsidRPr="006D6A5D">
              <w:rPr>
                <w:rFonts w:cstheme="minorHAnsi"/>
                <w:sz w:val="20"/>
                <w:szCs w:val="20"/>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B819"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340CC96B" w14:textId="77777777" w:rsidTr="00F756CC">
        <w:tblPrEx>
          <w:tblCellMar>
            <w:top w:w="0" w:type="dxa"/>
            <w:bottom w:w="0" w:type="dxa"/>
          </w:tblCellMar>
        </w:tblPrEx>
        <w:trPr>
          <w:trHeight w:val="378"/>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3151" w14:textId="77777777" w:rsidR="00F756CC" w:rsidRPr="006D6A5D" w:rsidRDefault="00F756CC" w:rsidP="00877D5B">
            <w:pPr>
              <w:spacing w:line="276" w:lineRule="auto"/>
              <w:jc w:val="center"/>
              <w:rPr>
                <w:rFonts w:cstheme="minorHAnsi"/>
                <w:sz w:val="20"/>
                <w:szCs w:val="20"/>
              </w:rPr>
            </w:pPr>
            <w:r w:rsidRPr="006D6A5D">
              <w:rPr>
                <w:rFonts w:cstheme="minorHAnsi"/>
                <w:sz w:val="20"/>
                <w:szCs w:val="20"/>
              </w:rPr>
              <w:t xml:space="preserve">Ratoma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BAAE" w14:textId="77777777" w:rsidR="00F756CC" w:rsidRPr="006D6A5D" w:rsidRDefault="00F756CC" w:rsidP="00877D5B">
            <w:pPr>
              <w:jc w:val="center"/>
              <w:rPr>
                <w:rFonts w:cstheme="minorHAnsi"/>
                <w:sz w:val="20"/>
                <w:szCs w:val="20"/>
              </w:rPr>
            </w:pPr>
            <w:r w:rsidRPr="006D6A5D">
              <w:rPr>
                <w:rFonts w:cstheme="minorHAnsi"/>
                <w:sz w:val="20"/>
                <w:szCs w:val="20"/>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07F47" w14:textId="77777777" w:rsidR="00F756CC" w:rsidRPr="006D6A5D" w:rsidRDefault="00F756CC" w:rsidP="00877D5B">
            <w:pPr>
              <w:jc w:val="center"/>
              <w:rPr>
                <w:rFonts w:cstheme="minorHAnsi"/>
                <w:sz w:val="20"/>
                <w:szCs w:val="20"/>
              </w:rPr>
            </w:pPr>
            <w:r w:rsidRPr="006D6A5D">
              <w:rPr>
                <w:rFonts w:cstheme="minorHAnsi"/>
                <w:sz w:val="20"/>
                <w:szCs w:val="20"/>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F8701" w14:textId="77777777" w:rsidR="00F756CC" w:rsidRPr="006D6A5D" w:rsidRDefault="00F756CC" w:rsidP="00877D5B">
            <w:pPr>
              <w:jc w:val="center"/>
              <w:rPr>
                <w:rFonts w:cstheme="minorHAnsi"/>
                <w:sz w:val="20"/>
                <w:szCs w:val="20"/>
              </w:rPr>
            </w:pPr>
            <w:r w:rsidRPr="006D6A5D">
              <w:rPr>
                <w:rFonts w:cstheme="minorHAnsi"/>
                <w:sz w:val="20"/>
                <w:szCs w:val="20"/>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24C1"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7FC2CE41" w14:textId="77777777" w:rsidTr="00F756CC">
        <w:tblPrEx>
          <w:tblCellMar>
            <w:top w:w="0" w:type="dxa"/>
            <w:bottom w:w="0" w:type="dxa"/>
          </w:tblCellMar>
        </w:tblPrEx>
        <w:trPr>
          <w:trHeight w:val="414"/>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940FC"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Lambanyi</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EA33E" w14:textId="77777777" w:rsidR="00F756CC" w:rsidRPr="006D6A5D" w:rsidRDefault="00F756CC" w:rsidP="00877D5B">
            <w:pPr>
              <w:jc w:val="center"/>
              <w:rPr>
                <w:rFonts w:cstheme="minorHAnsi"/>
                <w:sz w:val="20"/>
                <w:szCs w:val="20"/>
              </w:rPr>
            </w:pPr>
            <w:r w:rsidRPr="006D6A5D">
              <w:rPr>
                <w:rFonts w:cstheme="minorHAnsi"/>
                <w:sz w:val="20"/>
                <w:szCs w:val="20"/>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54FE" w14:textId="77777777" w:rsidR="00F756CC" w:rsidRPr="006D6A5D" w:rsidRDefault="00F756CC" w:rsidP="00877D5B">
            <w:pPr>
              <w:jc w:val="center"/>
              <w:rPr>
                <w:rFonts w:cstheme="minorHAnsi"/>
                <w:sz w:val="20"/>
                <w:szCs w:val="20"/>
              </w:rPr>
            </w:pPr>
            <w:r w:rsidRPr="006D6A5D">
              <w:rPr>
                <w:rFonts w:cstheme="minorHAnsi"/>
                <w:sz w:val="20"/>
                <w:szCs w:val="20"/>
              </w:rPr>
              <w:t>5</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7B73" w14:textId="77777777" w:rsidR="00F756CC" w:rsidRPr="006D6A5D" w:rsidRDefault="00F756CC" w:rsidP="00877D5B">
            <w:pPr>
              <w:jc w:val="center"/>
              <w:rPr>
                <w:rFonts w:cstheme="minorHAnsi"/>
                <w:sz w:val="20"/>
                <w:szCs w:val="20"/>
              </w:rPr>
            </w:pPr>
            <w:r w:rsidRPr="006D6A5D">
              <w:rPr>
                <w:rFonts w:cstheme="minorHAnsi"/>
                <w:sz w:val="20"/>
                <w:szCs w:val="20"/>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C930" w14:textId="77777777" w:rsidR="00F756CC" w:rsidRPr="006D6A5D" w:rsidRDefault="00F756CC" w:rsidP="00877D5B">
            <w:pPr>
              <w:jc w:val="center"/>
              <w:rPr>
                <w:rFonts w:cstheme="minorHAnsi"/>
                <w:sz w:val="20"/>
                <w:szCs w:val="20"/>
              </w:rPr>
            </w:pPr>
            <w:r w:rsidRPr="006D6A5D">
              <w:rPr>
                <w:rFonts w:cstheme="minorHAnsi"/>
                <w:sz w:val="20"/>
                <w:szCs w:val="20"/>
              </w:rPr>
              <w:t>2</w:t>
            </w:r>
          </w:p>
        </w:tc>
      </w:tr>
      <w:tr w:rsidR="00F756CC" w:rsidRPr="006D6A5D" w14:paraId="0CDF2228" w14:textId="77777777" w:rsidTr="00F756CC">
        <w:tblPrEx>
          <w:tblCellMar>
            <w:top w:w="0" w:type="dxa"/>
            <w:bottom w:w="0" w:type="dxa"/>
          </w:tblCellMar>
        </w:tblPrEx>
        <w:trPr>
          <w:trHeight w:val="311"/>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5B747"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Sonfonia</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4D485" w14:textId="77777777" w:rsidR="00F756CC" w:rsidRPr="006D6A5D" w:rsidRDefault="00F756CC" w:rsidP="00877D5B">
            <w:pPr>
              <w:jc w:val="center"/>
              <w:rPr>
                <w:rFonts w:cstheme="minorHAnsi"/>
                <w:sz w:val="20"/>
                <w:szCs w:val="20"/>
              </w:rPr>
            </w:pPr>
            <w:r w:rsidRPr="006D6A5D">
              <w:rPr>
                <w:rFonts w:cstheme="minorHAnsi"/>
                <w:sz w:val="20"/>
                <w:szCs w:val="20"/>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9AEDC" w14:textId="77777777" w:rsidR="00F756CC" w:rsidRPr="006D6A5D" w:rsidRDefault="00F756CC" w:rsidP="00877D5B">
            <w:pPr>
              <w:jc w:val="center"/>
              <w:rPr>
                <w:rFonts w:cstheme="minorHAnsi"/>
                <w:sz w:val="20"/>
                <w:szCs w:val="20"/>
              </w:rPr>
            </w:pPr>
            <w:r w:rsidRPr="006D6A5D">
              <w:rPr>
                <w:rFonts w:cstheme="minorHAnsi"/>
                <w:sz w:val="20"/>
                <w:szCs w:val="20"/>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FEC5" w14:textId="77777777" w:rsidR="00F756CC" w:rsidRPr="006D6A5D" w:rsidRDefault="00F756CC" w:rsidP="00877D5B">
            <w:pPr>
              <w:jc w:val="center"/>
              <w:rPr>
                <w:rFonts w:cstheme="minorHAnsi"/>
                <w:sz w:val="20"/>
                <w:szCs w:val="20"/>
              </w:rPr>
            </w:pPr>
            <w:r w:rsidRPr="006D6A5D">
              <w:rPr>
                <w:rFonts w:cstheme="minorHAnsi"/>
                <w:sz w:val="20"/>
                <w:szCs w:val="20"/>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BA507"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28C8878E" w14:textId="77777777" w:rsidTr="00F756CC">
        <w:tblPrEx>
          <w:tblCellMar>
            <w:top w:w="0" w:type="dxa"/>
            <w:bottom w:w="0" w:type="dxa"/>
          </w:tblCellMar>
        </w:tblPrEx>
        <w:trPr>
          <w:trHeight w:val="221"/>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84585"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Tombolia</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E1D9" w14:textId="77777777" w:rsidR="00F756CC" w:rsidRPr="006D6A5D" w:rsidRDefault="00F756CC" w:rsidP="00877D5B">
            <w:pPr>
              <w:jc w:val="center"/>
              <w:rPr>
                <w:rFonts w:cstheme="minorHAnsi"/>
                <w:sz w:val="20"/>
                <w:szCs w:val="20"/>
              </w:rPr>
            </w:pPr>
            <w:r w:rsidRPr="006D6A5D">
              <w:rPr>
                <w:rFonts w:cstheme="minorHAnsi"/>
                <w:sz w:val="20"/>
                <w:szCs w:val="20"/>
              </w:rPr>
              <w:t>11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1647" w14:textId="77777777" w:rsidR="00F756CC" w:rsidRPr="006D6A5D" w:rsidRDefault="00F756CC" w:rsidP="00877D5B">
            <w:pPr>
              <w:jc w:val="center"/>
              <w:rPr>
                <w:rFonts w:cstheme="minorHAnsi"/>
                <w:sz w:val="20"/>
                <w:szCs w:val="20"/>
              </w:rPr>
            </w:pPr>
            <w:r w:rsidRPr="006D6A5D">
              <w:rPr>
                <w:rFonts w:cstheme="minorHAnsi"/>
                <w:sz w:val="20"/>
                <w:szCs w:val="20"/>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B7077" w14:textId="77777777" w:rsidR="00F756CC" w:rsidRPr="006D6A5D" w:rsidRDefault="00F756CC" w:rsidP="00877D5B">
            <w:pPr>
              <w:jc w:val="center"/>
              <w:rPr>
                <w:rFonts w:cstheme="minorHAnsi"/>
                <w:sz w:val="20"/>
                <w:szCs w:val="20"/>
              </w:rPr>
            </w:pPr>
            <w:r w:rsidRPr="006D6A5D">
              <w:rPr>
                <w:rFonts w:cstheme="minorHAnsi"/>
                <w:sz w:val="20"/>
                <w:szCs w:val="20"/>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67ACA"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6A81D745" w14:textId="77777777" w:rsidTr="00F756CC">
        <w:tblPrEx>
          <w:tblCellMar>
            <w:top w:w="0" w:type="dxa"/>
            <w:bottom w:w="0" w:type="dxa"/>
          </w:tblCellMar>
        </w:tblPrEx>
        <w:trPr>
          <w:trHeight w:val="401"/>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F70EC"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Kagbélen</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E40E" w14:textId="77777777" w:rsidR="00F756CC" w:rsidRPr="006D6A5D" w:rsidRDefault="00F756CC" w:rsidP="00877D5B">
            <w:pPr>
              <w:jc w:val="center"/>
              <w:rPr>
                <w:rFonts w:cstheme="minorHAnsi"/>
                <w:sz w:val="20"/>
                <w:szCs w:val="20"/>
              </w:rPr>
            </w:pPr>
            <w:r w:rsidRPr="006D6A5D">
              <w:rPr>
                <w:rFonts w:cstheme="minorHAnsi"/>
                <w:sz w:val="20"/>
                <w:szCs w:val="20"/>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AA26" w14:textId="77777777" w:rsidR="00F756CC" w:rsidRPr="006D6A5D" w:rsidRDefault="00F756CC" w:rsidP="00877D5B">
            <w:pPr>
              <w:jc w:val="center"/>
              <w:rPr>
                <w:rFonts w:cstheme="minorHAnsi"/>
                <w:sz w:val="20"/>
                <w:szCs w:val="20"/>
              </w:rPr>
            </w:pPr>
            <w:r w:rsidRPr="006D6A5D">
              <w:rPr>
                <w:rFonts w:cstheme="minorHAnsi"/>
                <w:sz w:val="20"/>
                <w:szCs w:val="20"/>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756E" w14:textId="77777777" w:rsidR="00F756CC" w:rsidRPr="006D6A5D" w:rsidRDefault="00F756CC" w:rsidP="00877D5B">
            <w:pPr>
              <w:jc w:val="center"/>
              <w:rPr>
                <w:rFonts w:cstheme="minorHAnsi"/>
                <w:sz w:val="20"/>
                <w:szCs w:val="20"/>
              </w:rPr>
            </w:pPr>
            <w:r w:rsidRPr="006D6A5D">
              <w:rPr>
                <w:rFonts w:cstheme="minorHAnsi"/>
                <w:sz w:val="20"/>
                <w:szCs w:val="20"/>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E018"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767818AD" w14:textId="77777777" w:rsidTr="00F756CC">
        <w:tblPrEx>
          <w:tblCellMar>
            <w:top w:w="0" w:type="dxa"/>
            <w:bottom w:w="0" w:type="dxa"/>
          </w:tblCellMar>
        </w:tblPrEx>
        <w:trPr>
          <w:trHeight w:val="439"/>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178D1"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Sanoyah</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4C530" w14:textId="77777777" w:rsidR="00F756CC" w:rsidRPr="006D6A5D" w:rsidRDefault="00F756CC" w:rsidP="00877D5B">
            <w:pPr>
              <w:jc w:val="center"/>
              <w:rPr>
                <w:rFonts w:cstheme="minorHAnsi"/>
                <w:sz w:val="20"/>
                <w:szCs w:val="20"/>
              </w:rPr>
            </w:pPr>
            <w:r w:rsidRPr="006D6A5D">
              <w:rPr>
                <w:rFonts w:cstheme="minorHAnsi"/>
                <w:sz w:val="20"/>
                <w:szCs w:val="20"/>
              </w:rPr>
              <w:t>13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A56B" w14:textId="77777777" w:rsidR="00F756CC" w:rsidRPr="006D6A5D" w:rsidRDefault="00F756CC" w:rsidP="00877D5B">
            <w:pPr>
              <w:jc w:val="center"/>
              <w:rPr>
                <w:rFonts w:cstheme="minorHAnsi"/>
                <w:sz w:val="20"/>
                <w:szCs w:val="20"/>
              </w:rPr>
            </w:pPr>
            <w:r w:rsidRPr="006D6A5D">
              <w:rPr>
                <w:rFonts w:cstheme="minorHAnsi"/>
                <w:sz w:val="20"/>
                <w:szCs w:val="20"/>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D1B1" w14:textId="77777777" w:rsidR="00F756CC" w:rsidRPr="006D6A5D" w:rsidRDefault="00F756CC" w:rsidP="00877D5B">
            <w:pPr>
              <w:jc w:val="center"/>
              <w:rPr>
                <w:rFonts w:cstheme="minorHAnsi"/>
                <w:sz w:val="20"/>
                <w:szCs w:val="20"/>
              </w:rPr>
            </w:pPr>
            <w:r w:rsidRPr="006D6A5D">
              <w:rPr>
                <w:rFonts w:cstheme="minorHAnsi"/>
                <w:sz w:val="20"/>
                <w:szCs w:val="20"/>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2248"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6611DE24" w14:textId="77777777" w:rsidTr="00F756CC">
        <w:tblPrEx>
          <w:tblCellMar>
            <w:top w:w="0" w:type="dxa"/>
            <w:bottom w:w="0" w:type="dxa"/>
          </w:tblCellMar>
        </w:tblPrEx>
        <w:trPr>
          <w:trHeight w:val="335"/>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78E06" w14:textId="77777777" w:rsidR="00F756CC" w:rsidRPr="006D6A5D" w:rsidRDefault="00F756CC" w:rsidP="00877D5B">
            <w:pPr>
              <w:spacing w:line="276" w:lineRule="auto"/>
              <w:jc w:val="center"/>
              <w:rPr>
                <w:rFonts w:cstheme="minorHAnsi"/>
                <w:sz w:val="20"/>
                <w:szCs w:val="20"/>
              </w:rPr>
            </w:pPr>
            <w:proofErr w:type="spellStart"/>
            <w:r w:rsidRPr="006D6A5D">
              <w:rPr>
                <w:rFonts w:cstheme="minorHAnsi"/>
                <w:sz w:val="20"/>
                <w:szCs w:val="20"/>
              </w:rPr>
              <w:t>Manéah</w:t>
            </w:r>
            <w:proofErr w:type="spellEnd"/>
            <w:r w:rsidRPr="006D6A5D">
              <w:rPr>
                <w:rFonts w:cstheme="minorHAns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0EC" w14:textId="77777777" w:rsidR="00F756CC" w:rsidRPr="006D6A5D" w:rsidRDefault="00F756CC" w:rsidP="00877D5B">
            <w:pPr>
              <w:jc w:val="center"/>
              <w:rPr>
                <w:rFonts w:cstheme="minorHAnsi"/>
                <w:sz w:val="20"/>
                <w:szCs w:val="20"/>
              </w:rPr>
            </w:pPr>
            <w:r w:rsidRPr="006D6A5D">
              <w:rPr>
                <w:rFonts w:cstheme="minorHAnsi"/>
                <w:sz w:val="20"/>
                <w:szCs w:val="20"/>
              </w:rPr>
              <w:t>11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D5849" w14:textId="77777777" w:rsidR="00F756CC" w:rsidRPr="006D6A5D" w:rsidRDefault="00F756CC" w:rsidP="00877D5B">
            <w:pPr>
              <w:jc w:val="center"/>
              <w:rPr>
                <w:rFonts w:cstheme="minorHAnsi"/>
                <w:sz w:val="20"/>
                <w:szCs w:val="20"/>
              </w:rPr>
            </w:pPr>
            <w:r w:rsidRPr="006D6A5D">
              <w:rPr>
                <w:rFonts w:cstheme="minorHAnsi"/>
                <w:sz w:val="20"/>
                <w:szCs w:val="20"/>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A762" w14:textId="77777777" w:rsidR="00F756CC" w:rsidRPr="006D6A5D" w:rsidRDefault="00F756CC" w:rsidP="00877D5B">
            <w:pPr>
              <w:jc w:val="center"/>
              <w:rPr>
                <w:rFonts w:cstheme="minorHAnsi"/>
                <w:sz w:val="20"/>
                <w:szCs w:val="20"/>
              </w:rPr>
            </w:pPr>
            <w:r w:rsidRPr="006D6A5D">
              <w:rPr>
                <w:rFonts w:cstheme="minorHAnsi"/>
                <w:sz w:val="20"/>
                <w:szCs w:val="20"/>
              </w:rPr>
              <w:t>0</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243A7" w14:textId="77777777" w:rsidR="00F756CC" w:rsidRPr="006D6A5D" w:rsidRDefault="00F756CC" w:rsidP="00877D5B">
            <w:pPr>
              <w:jc w:val="center"/>
              <w:rPr>
                <w:rFonts w:cstheme="minorHAnsi"/>
                <w:sz w:val="20"/>
                <w:szCs w:val="20"/>
              </w:rPr>
            </w:pPr>
            <w:r w:rsidRPr="006D6A5D">
              <w:rPr>
                <w:rFonts w:cstheme="minorHAnsi"/>
                <w:sz w:val="20"/>
                <w:szCs w:val="20"/>
              </w:rPr>
              <w:t>0</w:t>
            </w:r>
          </w:p>
        </w:tc>
      </w:tr>
      <w:tr w:rsidR="00F756CC" w:rsidRPr="006D6A5D" w14:paraId="07793D63" w14:textId="77777777" w:rsidTr="00F756CC">
        <w:tblPrEx>
          <w:tblCellMar>
            <w:top w:w="0" w:type="dxa"/>
            <w:bottom w:w="0" w:type="dxa"/>
          </w:tblCellMar>
        </w:tblPrEx>
        <w:trPr>
          <w:trHeight w:val="231"/>
          <w:jc w:val="center"/>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DFE44" w14:textId="77777777" w:rsidR="00F756CC" w:rsidRPr="006D6A5D" w:rsidRDefault="00F756CC" w:rsidP="00877D5B">
            <w:pPr>
              <w:spacing w:line="276" w:lineRule="auto"/>
              <w:jc w:val="center"/>
              <w:rPr>
                <w:rFonts w:cstheme="minorHAnsi"/>
                <w:b/>
                <w:bCs/>
                <w:sz w:val="20"/>
                <w:szCs w:val="20"/>
              </w:rPr>
            </w:pPr>
            <w:r w:rsidRPr="006D6A5D">
              <w:rPr>
                <w:rFonts w:cstheme="minorHAnsi"/>
                <w:b/>
                <w:bCs/>
                <w:sz w:val="20"/>
                <w:szCs w:val="20"/>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3A5E" w14:textId="77777777" w:rsidR="00F756CC" w:rsidRPr="006D6A5D" w:rsidRDefault="00F756CC" w:rsidP="00877D5B">
            <w:pPr>
              <w:jc w:val="center"/>
              <w:rPr>
                <w:rFonts w:cstheme="minorHAnsi"/>
                <w:b/>
                <w:bCs/>
                <w:sz w:val="20"/>
                <w:szCs w:val="20"/>
              </w:rPr>
            </w:pPr>
            <w:r w:rsidRPr="006D6A5D">
              <w:rPr>
                <w:rFonts w:cstheme="minorHAnsi"/>
                <w:b/>
                <w:bCs/>
                <w:sz w:val="20"/>
                <w:szCs w:val="20"/>
              </w:rPr>
              <w:t>154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BDC73" w14:textId="77777777" w:rsidR="00F756CC" w:rsidRPr="006D6A5D" w:rsidRDefault="00F756CC" w:rsidP="00877D5B">
            <w:pPr>
              <w:jc w:val="center"/>
              <w:rPr>
                <w:rFonts w:cstheme="minorHAnsi"/>
                <w:b/>
                <w:bCs/>
                <w:sz w:val="20"/>
                <w:szCs w:val="20"/>
              </w:rPr>
            </w:pPr>
            <w:r w:rsidRPr="006D6A5D">
              <w:rPr>
                <w:rFonts w:cstheme="minorHAnsi"/>
                <w:b/>
                <w:bCs/>
                <w:sz w:val="20"/>
                <w:szCs w:val="20"/>
              </w:rPr>
              <w:t>44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F961" w14:textId="77777777" w:rsidR="00F756CC" w:rsidRPr="006D6A5D" w:rsidRDefault="00F756CC" w:rsidP="00877D5B">
            <w:pPr>
              <w:jc w:val="center"/>
              <w:rPr>
                <w:rFonts w:cstheme="minorHAnsi"/>
                <w:b/>
                <w:bCs/>
                <w:sz w:val="20"/>
                <w:szCs w:val="20"/>
              </w:rPr>
            </w:pPr>
            <w:r w:rsidRPr="006D6A5D">
              <w:rPr>
                <w:rFonts w:cstheme="minorHAnsi"/>
                <w:b/>
                <w:bCs/>
                <w:sz w:val="20"/>
                <w:szCs w:val="20"/>
              </w:rPr>
              <w:t>42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FAA4B" w14:textId="77777777" w:rsidR="00F756CC" w:rsidRPr="006D6A5D" w:rsidRDefault="00F756CC" w:rsidP="00877D5B">
            <w:pPr>
              <w:jc w:val="center"/>
              <w:rPr>
                <w:rFonts w:cstheme="minorHAnsi"/>
                <w:b/>
                <w:bCs/>
                <w:sz w:val="20"/>
                <w:szCs w:val="20"/>
              </w:rPr>
            </w:pPr>
            <w:r w:rsidRPr="006D6A5D">
              <w:rPr>
                <w:rFonts w:cstheme="minorHAnsi"/>
                <w:b/>
                <w:bCs/>
                <w:sz w:val="20"/>
                <w:szCs w:val="20"/>
              </w:rPr>
              <w:t>2</w:t>
            </w:r>
          </w:p>
        </w:tc>
      </w:tr>
    </w:tbl>
    <w:p w14:paraId="2B2B2298" w14:textId="77777777" w:rsidR="009A6780" w:rsidRDefault="009A6780" w:rsidP="000F430A">
      <w:pPr>
        <w:ind w:right="480"/>
        <w:jc w:val="both"/>
        <w:rPr>
          <w:b/>
          <w:lang w:val="fr-FR"/>
        </w:rPr>
      </w:pPr>
    </w:p>
    <w:p w14:paraId="6BD76742" w14:textId="77777777" w:rsidR="00067FA7" w:rsidRDefault="00067FA7" w:rsidP="000F430A">
      <w:pPr>
        <w:ind w:right="480"/>
        <w:jc w:val="both"/>
        <w:rPr>
          <w:b/>
          <w:lang w:val="fr-FR"/>
        </w:rPr>
      </w:pPr>
    </w:p>
    <w:p w14:paraId="642DEC0B" w14:textId="77777777" w:rsidR="00067FA7" w:rsidRDefault="00067FA7" w:rsidP="000F430A">
      <w:pPr>
        <w:ind w:right="480"/>
        <w:jc w:val="both"/>
        <w:rPr>
          <w:b/>
          <w:lang w:val="fr-FR"/>
        </w:rPr>
      </w:pPr>
    </w:p>
    <w:p w14:paraId="3B69DD56" w14:textId="77777777" w:rsidR="00067FA7" w:rsidRDefault="00067FA7" w:rsidP="000F430A">
      <w:pPr>
        <w:ind w:right="480"/>
        <w:jc w:val="both"/>
        <w:rPr>
          <w:b/>
          <w:lang w:val="fr-FR"/>
        </w:rPr>
      </w:pPr>
    </w:p>
    <w:p w14:paraId="34DA7C66" w14:textId="77777777" w:rsidR="00067FA7" w:rsidRDefault="00067FA7" w:rsidP="000F430A">
      <w:pPr>
        <w:ind w:right="480"/>
        <w:jc w:val="both"/>
        <w:rPr>
          <w:b/>
          <w:lang w:val="fr-FR"/>
        </w:rPr>
      </w:pPr>
    </w:p>
    <w:p w14:paraId="59A3AA7F" w14:textId="77777777" w:rsidR="00F44288" w:rsidRDefault="00067FA7" w:rsidP="00F44288">
      <w:pPr>
        <w:spacing w:after="0" w:line="360" w:lineRule="auto"/>
        <w:jc w:val="both"/>
        <w:rPr>
          <w:b/>
        </w:rPr>
      </w:pPr>
      <w:r>
        <w:rPr>
          <w:b/>
        </w:rPr>
        <w:t>MISE EN PLACE ET FORMATION DE 13 CO</w:t>
      </w:r>
      <w:r w:rsidR="00BA555A">
        <w:rPr>
          <w:b/>
        </w:rPr>
        <w:t>PIL</w:t>
      </w:r>
      <w:r>
        <w:rPr>
          <w:b/>
        </w:rPr>
        <w:t xml:space="preserve"> (</w:t>
      </w:r>
      <w:proofErr w:type="spellStart"/>
      <w:r>
        <w:rPr>
          <w:b/>
        </w:rPr>
        <w:t>Comités</w:t>
      </w:r>
      <w:proofErr w:type="spellEnd"/>
      <w:r>
        <w:rPr>
          <w:b/>
        </w:rPr>
        <w:t xml:space="preserve"> de </w:t>
      </w:r>
      <w:r w:rsidR="00BA555A">
        <w:rPr>
          <w:b/>
        </w:rPr>
        <w:t>Pilotage</w:t>
      </w:r>
      <w:proofErr w:type="gramStart"/>
      <w:r>
        <w:rPr>
          <w:b/>
        </w:rPr>
        <w:t>) :</w:t>
      </w:r>
      <w:proofErr w:type="gramEnd"/>
      <w:r w:rsidR="00F44288">
        <w:rPr>
          <w:b/>
        </w:rPr>
        <w:t xml:space="preserve"> </w:t>
      </w:r>
    </w:p>
    <w:p w14:paraId="63963C87" w14:textId="37D07B5B" w:rsidR="00C80B52" w:rsidRPr="00F44288" w:rsidRDefault="00F44288" w:rsidP="00F44288">
      <w:pPr>
        <w:spacing w:after="0" w:line="360" w:lineRule="auto"/>
        <w:jc w:val="both"/>
        <w:rPr>
          <w:b/>
        </w:rPr>
      </w:pPr>
      <w:r w:rsidRPr="00F44288">
        <w:rPr>
          <w:bCs/>
        </w:rPr>
        <w:t>13 C</w:t>
      </w:r>
      <w:r w:rsidR="004617EE" w:rsidRPr="00F44288">
        <w:rPr>
          <w:rFonts w:ascii="Calibri" w:hAnsi="Calibri" w:cs="Calibri"/>
          <w:bCs/>
        </w:rPr>
        <w:t>OPIL</w:t>
      </w:r>
      <w:r w:rsidR="004617EE" w:rsidRPr="00F44288">
        <w:rPr>
          <w:rFonts w:ascii="Calibri" w:hAnsi="Calibri" w:cs="Calibri"/>
        </w:rPr>
        <w:t xml:space="preserve"> </w:t>
      </w:r>
      <w:proofErr w:type="spellStart"/>
      <w:r w:rsidR="004617EE" w:rsidRPr="00F44288">
        <w:rPr>
          <w:rFonts w:ascii="Calibri" w:hAnsi="Calibri" w:cs="Calibri"/>
        </w:rPr>
        <w:t>totalisant</w:t>
      </w:r>
      <w:proofErr w:type="spellEnd"/>
      <w:r w:rsidR="004617EE" w:rsidRPr="00F44288">
        <w:rPr>
          <w:rFonts w:ascii="Calibri" w:hAnsi="Calibri" w:cs="Calibri"/>
        </w:rPr>
        <w:t xml:space="preserve"> </w:t>
      </w:r>
      <w:r w:rsidR="004617EE">
        <w:t xml:space="preserve">178 </w:t>
      </w:r>
      <w:proofErr w:type="spellStart"/>
      <w:r w:rsidR="004617EE">
        <w:t>membres</w:t>
      </w:r>
      <w:proofErr w:type="spellEnd"/>
      <w:r w:rsidR="004617EE">
        <w:t xml:space="preserve"> </w:t>
      </w:r>
      <w:proofErr w:type="spellStart"/>
      <w:r w:rsidR="004617EE">
        <w:t>dont</w:t>
      </w:r>
      <w:proofErr w:type="spellEnd"/>
      <w:r w:rsidR="004617EE">
        <w:t xml:space="preserve"> 43 femmes et 56 </w:t>
      </w:r>
      <w:proofErr w:type="spellStart"/>
      <w:r w:rsidR="004617EE">
        <w:t>jeunes</w:t>
      </w:r>
      <w:proofErr w:type="spellEnd"/>
      <w:r w:rsidR="00AE2141">
        <w:t xml:space="preserve">. Sur </w:t>
      </w:r>
      <w:proofErr w:type="spellStart"/>
      <w:r w:rsidR="00AE2141">
        <w:t>ce</w:t>
      </w:r>
      <w:proofErr w:type="spellEnd"/>
      <w:r w:rsidR="00AE2141">
        <w:t xml:space="preserve"> total, </w:t>
      </w:r>
      <w:r w:rsidR="00AE2141">
        <w:t xml:space="preserve">143 </w:t>
      </w:r>
      <w:proofErr w:type="spellStart"/>
      <w:r w:rsidR="00AE2141">
        <w:t>membres</w:t>
      </w:r>
      <w:proofErr w:type="spellEnd"/>
      <w:r w:rsidR="00AE2141">
        <w:t xml:space="preserve"> </w:t>
      </w:r>
      <w:proofErr w:type="spellStart"/>
      <w:r w:rsidR="00AE2141">
        <w:t>dont</w:t>
      </w:r>
      <w:proofErr w:type="spellEnd"/>
      <w:r w:rsidR="00AE2141">
        <w:t xml:space="preserve"> 46</w:t>
      </w:r>
      <w:r>
        <w:t xml:space="preserve"> </w:t>
      </w:r>
      <w:r w:rsidR="00AE2141">
        <w:t>femmes</w:t>
      </w:r>
      <w:r w:rsidR="00D70ED5">
        <w:t>,</w:t>
      </w:r>
      <w:r w:rsidR="00AE2141">
        <w:t xml:space="preserve"> 51 </w:t>
      </w:r>
      <w:proofErr w:type="spellStart"/>
      <w:r w:rsidR="00AE2141">
        <w:t>jeunes</w:t>
      </w:r>
      <w:proofErr w:type="spellEnd"/>
      <w:r w:rsidR="00D70ED5">
        <w:t xml:space="preserve"> et </w:t>
      </w:r>
      <w:r w:rsidR="00AE2141">
        <w:t>1 personne vivant avec handicap</w:t>
      </w:r>
      <w:r w:rsidR="00D70ED5">
        <w:t xml:space="preserve"> </w:t>
      </w:r>
      <w:r w:rsidR="00BA555A">
        <w:t xml:space="preserve">ont été formés </w:t>
      </w:r>
      <w:proofErr w:type="spellStart"/>
      <w:r w:rsidR="00BA555A">
        <w:t>durant</w:t>
      </w:r>
      <w:proofErr w:type="spellEnd"/>
      <w:r w:rsidR="00BA555A">
        <w:t xml:space="preserve"> 2 </w:t>
      </w:r>
      <w:proofErr w:type="spellStart"/>
      <w:r w:rsidR="00BA555A">
        <w:t>jours</w:t>
      </w:r>
      <w:proofErr w:type="spellEnd"/>
      <w:r w:rsidR="00BA555A">
        <w:t xml:space="preserve"> par</w:t>
      </w:r>
      <w:r>
        <w:rPr>
          <w:b/>
        </w:rPr>
        <w:t xml:space="preserve"> </w:t>
      </w:r>
      <w:r w:rsidR="00BA555A">
        <w:t xml:space="preserve">commune sur les </w:t>
      </w:r>
      <w:proofErr w:type="spellStart"/>
      <w:r w:rsidR="00BA555A">
        <w:t>outils</w:t>
      </w:r>
      <w:proofErr w:type="spellEnd"/>
      <w:r w:rsidR="00BA555A">
        <w:t xml:space="preserve"> </w:t>
      </w:r>
      <w:proofErr w:type="spellStart"/>
      <w:r w:rsidR="00D04619">
        <w:t>actualisés</w:t>
      </w:r>
      <w:proofErr w:type="spellEnd"/>
      <w:r w:rsidR="00D04619">
        <w:t xml:space="preserve"> </w:t>
      </w:r>
      <w:r w:rsidR="00BA555A">
        <w:t>du MEC (</w:t>
      </w:r>
      <w:proofErr w:type="spellStart"/>
      <w:r w:rsidR="00BA555A">
        <w:t>Mécanisme</w:t>
      </w:r>
      <w:proofErr w:type="spellEnd"/>
      <w:r w:rsidR="00BA555A">
        <w:t xml:space="preserve"> </w:t>
      </w:r>
      <w:proofErr w:type="spellStart"/>
      <w:r w:rsidR="00BA555A">
        <w:t>d’Engagement</w:t>
      </w:r>
      <w:proofErr w:type="spellEnd"/>
      <w:r w:rsidR="00BA555A">
        <w:t xml:space="preserve"> </w:t>
      </w:r>
      <w:proofErr w:type="spellStart"/>
      <w:r w:rsidR="00BA555A">
        <w:t>Citoyen</w:t>
      </w:r>
      <w:proofErr w:type="spellEnd"/>
      <w:r w:rsidR="00BA555A">
        <w:t>), à savoir la BP (</w:t>
      </w:r>
      <w:proofErr w:type="spellStart"/>
      <w:r w:rsidR="00BA555A">
        <w:t>Budgétisation</w:t>
      </w:r>
      <w:proofErr w:type="spellEnd"/>
      <w:r w:rsidR="00BA555A">
        <w:t xml:space="preserve"> Participative) et le SEP (</w:t>
      </w:r>
      <w:proofErr w:type="spellStart"/>
      <w:r w:rsidR="00BA555A">
        <w:t>Suivi</w:t>
      </w:r>
      <w:proofErr w:type="spellEnd"/>
      <w:r w:rsidR="00BA555A">
        <w:t xml:space="preserve"> Evaluation </w:t>
      </w:r>
      <w:proofErr w:type="spellStart"/>
      <w:r w:rsidR="00BA555A">
        <w:t>Participatif</w:t>
      </w:r>
      <w:proofErr w:type="spellEnd"/>
      <w:r w:rsidR="00BA555A">
        <w:t xml:space="preserve">). </w:t>
      </w:r>
      <w:r w:rsidR="00BA555A" w:rsidRPr="00D70ED5">
        <w:rPr>
          <w:rFonts w:ascii="Calibri" w:hAnsi="Calibri" w:cs="Calibri"/>
        </w:rPr>
        <w:t>Les COP</w:t>
      </w:r>
      <w:r w:rsidR="00632C82">
        <w:rPr>
          <w:rFonts w:ascii="Calibri" w:hAnsi="Calibri" w:cs="Calibri"/>
        </w:rPr>
        <w:t>IL</w:t>
      </w:r>
      <w:r w:rsidR="00BA555A" w:rsidRPr="00D70ED5">
        <w:rPr>
          <w:rFonts w:ascii="Calibri" w:hAnsi="Calibri" w:cs="Calibri"/>
        </w:rPr>
        <w:t xml:space="preserve"> </w:t>
      </w:r>
      <w:proofErr w:type="spellStart"/>
      <w:r w:rsidR="00BA555A" w:rsidRPr="00D70ED5">
        <w:rPr>
          <w:rFonts w:ascii="Calibri" w:hAnsi="Calibri" w:cs="Calibri"/>
        </w:rPr>
        <w:t>sont</w:t>
      </w:r>
      <w:proofErr w:type="spellEnd"/>
      <w:r w:rsidR="00BA555A" w:rsidRPr="00D70ED5">
        <w:rPr>
          <w:rFonts w:ascii="Calibri" w:hAnsi="Calibri" w:cs="Calibri"/>
        </w:rPr>
        <w:t xml:space="preserve"> </w:t>
      </w:r>
      <w:proofErr w:type="spellStart"/>
      <w:r w:rsidR="00BA555A" w:rsidRPr="00D70ED5">
        <w:rPr>
          <w:rFonts w:ascii="Calibri" w:hAnsi="Calibri" w:cs="Calibri"/>
        </w:rPr>
        <w:t>omposés</w:t>
      </w:r>
      <w:proofErr w:type="spellEnd"/>
      <w:r w:rsidR="00BA555A" w:rsidRPr="00D70ED5">
        <w:rPr>
          <w:rFonts w:ascii="Calibri" w:hAnsi="Calibri" w:cs="Calibri"/>
        </w:rPr>
        <w:t xml:space="preserve"> des </w:t>
      </w:r>
      <w:proofErr w:type="spellStart"/>
      <w:r w:rsidR="00BA555A" w:rsidRPr="00D70ED5">
        <w:rPr>
          <w:rFonts w:ascii="Calibri" w:hAnsi="Calibri" w:cs="Calibri"/>
        </w:rPr>
        <w:t>membres</w:t>
      </w:r>
      <w:proofErr w:type="spellEnd"/>
      <w:r w:rsidR="00BA555A" w:rsidRPr="00D70ED5">
        <w:rPr>
          <w:rFonts w:ascii="Calibri" w:hAnsi="Calibri" w:cs="Calibri"/>
        </w:rPr>
        <w:t xml:space="preserve"> de la société civile, des cadres </w:t>
      </w:r>
      <w:proofErr w:type="spellStart"/>
      <w:r w:rsidR="00BA555A" w:rsidRPr="00D70ED5">
        <w:rPr>
          <w:rFonts w:ascii="Calibri" w:hAnsi="Calibri" w:cs="Calibri"/>
        </w:rPr>
        <w:t>communaux</w:t>
      </w:r>
      <w:proofErr w:type="spellEnd"/>
      <w:r w:rsidR="00BA555A" w:rsidRPr="00D70ED5">
        <w:rPr>
          <w:rFonts w:ascii="Calibri" w:hAnsi="Calibri" w:cs="Calibri"/>
        </w:rPr>
        <w:t xml:space="preserve">, des femmes et des </w:t>
      </w:r>
      <w:proofErr w:type="spellStart"/>
      <w:r w:rsidR="00BA555A" w:rsidRPr="00D70ED5">
        <w:rPr>
          <w:rFonts w:ascii="Calibri" w:hAnsi="Calibri" w:cs="Calibri"/>
        </w:rPr>
        <w:t>jeunes</w:t>
      </w:r>
      <w:proofErr w:type="spellEnd"/>
      <w:r w:rsidR="00BA555A" w:rsidRPr="00D70ED5">
        <w:rPr>
          <w:rFonts w:ascii="Calibri" w:hAnsi="Calibri" w:cs="Calibri"/>
        </w:rPr>
        <w:t xml:space="preserve">. </w:t>
      </w:r>
      <w:r w:rsidR="00C80B52" w:rsidRPr="00D70ED5">
        <w:rPr>
          <w:rFonts w:ascii="Calibri" w:hAnsi="Calibri" w:cs="Calibri"/>
        </w:rPr>
        <w:t xml:space="preserve"> </w:t>
      </w:r>
    </w:p>
    <w:p w14:paraId="53CD53DF" w14:textId="77777777" w:rsidR="00BA555A" w:rsidRPr="00BA555A" w:rsidRDefault="00BA555A" w:rsidP="00BA555A">
      <w:pPr>
        <w:spacing w:after="0" w:line="360" w:lineRule="auto"/>
        <w:jc w:val="both"/>
      </w:pPr>
    </w:p>
    <w:tbl>
      <w:tblPr>
        <w:tblW w:w="7337" w:type="dxa"/>
        <w:jc w:val="center"/>
        <w:tblLayout w:type="fixed"/>
        <w:tblCellMar>
          <w:left w:w="10" w:type="dxa"/>
          <w:right w:w="10" w:type="dxa"/>
        </w:tblCellMar>
        <w:tblLook w:val="0000" w:firstRow="0" w:lastRow="0" w:firstColumn="0" w:lastColumn="0" w:noHBand="0" w:noVBand="0"/>
      </w:tblPr>
      <w:tblGrid>
        <w:gridCol w:w="1417"/>
        <w:gridCol w:w="1702"/>
        <w:gridCol w:w="1276"/>
        <w:gridCol w:w="1134"/>
        <w:gridCol w:w="1808"/>
      </w:tblGrid>
      <w:tr w:rsidR="00E45275" w:rsidRPr="00E45275" w14:paraId="61101E90" w14:textId="77777777" w:rsidTr="00E45275">
        <w:tblPrEx>
          <w:tblCellMar>
            <w:top w:w="0" w:type="dxa"/>
            <w:bottom w:w="0" w:type="dxa"/>
          </w:tblCellMar>
        </w:tblPrEx>
        <w:trPr>
          <w:trHeight w:val="1020"/>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03ADAF4" w14:textId="720E0E8C" w:rsidR="00E45275" w:rsidRPr="00E45275" w:rsidRDefault="00E45275" w:rsidP="00877D5B">
            <w:pPr>
              <w:spacing w:line="276" w:lineRule="auto"/>
              <w:jc w:val="center"/>
              <w:rPr>
                <w:rFonts w:cstheme="minorHAnsi"/>
                <w:sz w:val="20"/>
                <w:szCs w:val="20"/>
              </w:rPr>
            </w:pPr>
            <w:r w:rsidRPr="00E45275">
              <w:rPr>
                <w:rFonts w:cstheme="minorHAnsi"/>
                <w:b/>
                <w:bCs/>
                <w:sz w:val="20"/>
                <w:szCs w:val="20"/>
              </w:rPr>
              <w:t>C</w:t>
            </w:r>
            <w:r w:rsidRPr="00E45275">
              <w:rPr>
                <w:rFonts w:cstheme="minorHAnsi"/>
                <w:b/>
                <w:bCs/>
                <w:sz w:val="20"/>
                <w:szCs w:val="20"/>
              </w:rPr>
              <w:t>ommunes</w:t>
            </w:r>
            <w:r w:rsidRPr="00E45275">
              <w:rPr>
                <w:rFonts w:cstheme="minorHAnsi"/>
                <w:b/>
                <w:bCs/>
                <w:sz w:val="20"/>
                <w:szCs w:val="20"/>
              </w:rPr>
              <w:t xml:space="preserve"> de Conakry</w:t>
            </w:r>
          </w:p>
        </w:tc>
        <w:tc>
          <w:tcPr>
            <w:tcW w:w="170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CEE90B8"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b/>
                <w:bCs/>
                <w:sz w:val="20"/>
                <w:szCs w:val="20"/>
              </w:rPr>
              <w:t>Nombre</w:t>
            </w:r>
            <w:proofErr w:type="spellEnd"/>
            <w:r w:rsidRPr="00E45275">
              <w:rPr>
                <w:rFonts w:cstheme="minorHAnsi"/>
                <w:b/>
                <w:bCs/>
                <w:sz w:val="20"/>
                <w:szCs w:val="20"/>
              </w:rPr>
              <w:t xml:space="preserve"> de </w:t>
            </w:r>
            <w:proofErr w:type="spellStart"/>
            <w:r w:rsidRPr="00E45275">
              <w:rPr>
                <w:rFonts w:cstheme="minorHAnsi"/>
                <w:b/>
                <w:bCs/>
                <w:sz w:val="20"/>
                <w:szCs w:val="20"/>
              </w:rPr>
              <w:t>membres</w:t>
            </w:r>
            <w:proofErr w:type="spellEnd"/>
            <w:r w:rsidRPr="00E45275">
              <w:rPr>
                <w:rFonts w:cstheme="minorHAnsi"/>
                <w:b/>
                <w:bCs/>
                <w:sz w:val="20"/>
                <w:szCs w:val="20"/>
              </w:rPr>
              <w:t xml:space="preserve"> du COPIL</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732A0A9"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b/>
                <w:bCs/>
                <w:sz w:val="20"/>
                <w:szCs w:val="20"/>
              </w:rPr>
              <w:t>Nombre</w:t>
            </w:r>
            <w:proofErr w:type="spellEnd"/>
            <w:r w:rsidRPr="00E45275">
              <w:rPr>
                <w:rFonts w:cstheme="minorHAnsi"/>
                <w:b/>
                <w:bCs/>
                <w:sz w:val="20"/>
                <w:szCs w:val="20"/>
              </w:rPr>
              <w:t xml:space="preserve"> de femmes</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C4A479D"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b/>
                <w:bCs/>
                <w:sz w:val="20"/>
                <w:szCs w:val="20"/>
              </w:rPr>
              <w:t>Nombre</w:t>
            </w:r>
            <w:proofErr w:type="spellEnd"/>
            <w:r w:rsidRPr="00E45275">
              <w:rPr>
                <w:rFonts w:cstheme="minorHAnsi"/>
                <w:b/>
                <w:bCs/>
                <w:sz w:val="20"/>
                <w:szCs w:val="20"/>
              </w:rPr>
              <w:t xml:space="preserve"> de </w:t>
            </w:r>
            <w:proofErr w:type="spellStart"/>
            <w:r w:rsidRPr="00E45275">
              <w:rPr>
                <w:rFonts w:cstheme="minorHAnsi"/>
                <w:b/>
                <w:bCs/>
                <w:sz w:val="20"/>
                <w:szCs w:val="20"/>
              </w:rPr>
              <w:t>jeunes</w:t>
            </w:r>
            <w:proofErr w:type="spellEnd"/>
          </w:p>
        </w:tc>
        <w:tc>
          <w:tcPr>
            <w:tcW w:w="18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8AA322B"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b/>
                <w:bCs/>
                <w:sz w:val="20"/>
                <w:szCs w:val="20"/>
              </w:rPr>
              <w:t>Nombre</w:t>
            </w:r>
            <w:proofErr w:type="spellEnd"/>
            <w:r w:rsidRPr="00E45275">
              <w:rPr>
                <w:rFonts w:cstheme="minorHAnsi"/>
                <w:b/>
                <w:bCs/>
                <w:sz w:val="20"/>
                <w:szCs w:val="20"/>
              </w:rPr>
              <w:t xml:space="preserve"> de </w:t>
            </w:r>
            <w:proofErr w:type="spellStart"/>
            <w:r w:rsidRPr="00E45275">
              <w:rPr>
                <w:rFonts w:cstheme="minorHAnsi"/>
                <w:b/>
                <w:bCs/>
                <w:sz w:val="20"/>
                <w:szCs w:val="20"/>
              </w:rPr>
              <w:t>personnes</w:t>
            </w:r>
            <w:proofErr w:type="spellEnd"/>
            <w:r w:rsidRPr="00E45275">
              <w:rPr>
                <w:rFonts w:cstheme="minorHAnsi"/>
                <w:b/>
                <w:bCs/>
                <w:sz w:val="20"/>
                <w:szCs w:val="20"/>
              </w:rPr>
              <w:t xml:space="preserve"> vivant avec handicap</w:t>
            </w:r>
          </w:p>
        </w:tc>
      </w:tr>
      <w:tr w:rsidR="00E45275" w:rsidRPr="00E45275" w14:paraId="4BEE1E3A" w14:textId="77777777" w:rsidTr="00E45275">
        <w:tblPrEx>
          <w:tblCellMar>
            <w:top w:w="0" w:type="dxa"/>
            <w:bottom w:w="0" w:type="dxa"/>
          </w:tblCellMar>
        </w:tblPrEx>
        <w:trPr>
          <w:trHeight w:val="323"/>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EB92"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Kassa</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D0785" w14:textId="77777777" w:rsidR="00E45275" w:rsidRPr="00E45275" w:rsidRDefault="00E45275" w:rsidP="00877D5B">
            <w:pPr>
              <w:jc w:val="center"/>
              <w:rPr>
                <w:rFonts w:cstheme="minorHAnsi"/>
                <w:sz w:val="20"/>
                <w:szCs w:val="20"/>
              </w:rPr>
            </w:pPr>
            <w:r w:rsidRPr="00E45275">
              <w:rPr>
                <w:rFonts w:cstheme="minorHAnsi"/>
                <w:sz w:val="20"/>
                <w:szCs w:val="20"/>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65E18" w14:textId="77777777" w:rsidR="00E45275" w:rsidRPr="00E45275" w:rsidRDefault="00E45275" w:rsidP="00877D5B">
            <w:pPr>
              <w:jc w:val="center"/>
              <w:rPr>
                <w:rFonts w:cstheme="minorHAnsi"/>
                <w:sz w:val="20"/>
                <w:szCs w:val="20"/>
              </w:rPr>
            </w:pPr>
            <w:r w:rsidRPr="00E45275">
              <w:rPr>
                <w:rFonts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A453" w14:textId="77777777" w:rsidR="00E45275" w:rsidRPr="00E45275" w:rsidRDefault="00E45275" w:rsidP="00877D5B">
            <w:pPr>
              <w:jc w:val="center"/>
              <w:rPr>
                <w:rFonts w:cstheme="minorHAnsi"/>
                <w:sz w:val="20"/>
                <w:szCs w:val="20"/>
              </w:rPr>
            </w:pPr>
            <w:r w:rsidRPr="00E45275">
              <w:rPr>
                <w:rFonts w:cstheme="minorHAnsi"/>
                <w:sz w:val="20"/>
                <w:szCs w:val="20"/>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0C352"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09BF3020" w14:textId="77777777" w:rsidTr="00E45275">
        <w:tblPrEx>
          <w:tblCellMar>
            <w:top w:w="0" w:type="dxa"/>
            <w:bottom w:w="0" w:type="dxa"/>
          </w:tblCellMar>
        </w:tblPrEx>
        <w:trPr>
          <w:trHeight w:val="257"/>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21D92"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Kaloum</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5605B" w14:textId="77777777" w:rsidR="00E45275" w:rsidRPr="00E45275" w:rsidRDefault="00E45275" w:rsidP="00877D5B">
            <w:pPr>
              <w:jc w:val="center"/>
              <w:rPr>
                <w:rFonts w:cstheme="minorHAnsi"/>
                <w:sz w:val="20"/>
                <w:szCs w:val="20"/>
              </w:rPr>
            </w:pPr>
            <w:r w:rsidRPr="00E45275">
              <w:rPr>
                <w:rFonts w:cstheme="minorHAnsi"/>
                <w:sz w:val="20"/>
                <w:szCs w:val="20"/>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E2F58" w14:textId="77777777" w:rsidR="00E45275" w:rsidRPr="00E45275" w:rsidRDefault="00E45275" w:rsidP="00877D5B">
            <w:pPr>
              <w:jc w:val="center"/>
              <w:rPr>
                <w:rFonts w:cstheme="minorHAnsi"/>
                <w:sz w:val="20"/>
                <w:szCs w:val="20"/>
              </w:rPr>
            </w:pPr>
            <w:r w:rsidRPr="00E45275">
              <w:rPr>
                <w:rFonts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B03DC" w14:textId="77777777" w:rsidR="00E45275" w:rsidRPr="00E45275" w:rsidRDefault="00E45275" w:rsidP="00877D5B">
            <w:pPr>
              <w:jc w:val="center"/>
              <w:rPr>
                <w:rFonts w:cstheme="minorHAnsi"/>
                <w:sz w:val="20"/>
                <w:szCs w:val="20"/>
              </w:rPr>
            </w:pPr>
            <w:r w:rsidRPr="00E45275">
              <w:rPr>
                <w:rFonts w:cstheme="minorHAnsi"/>
                <w:sz w:val="20"/>
                <w:szCs w:val="20"/>
              </w:rPr>
              <w:t>3</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FCDEF"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04A4639F" w14:textId="77777777" w:rsidTr="00E45275">
        <w:tblPrEx>
          <w:tblCellMar>
            <w:top w:w="0" w:type="dxa"/>
            <w:bottom w:w="0" w:type="dxa"/>
          </w:tblCellMar>
        </w:tblPrEx>
        <w:trPr>
          <w:trHeight w:val="212"/>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9CCC"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Dixinn</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E1506" w14:textId="77777777" w:rsidR="00E45275" w:rsidRPr="00E45275" w:rsidRDefault="00E45275" w:rsidP="00877D5B">
            <w:pPr>
              <w:jc w:val="center"/>
              <w:rPr>
                <w:rFonts w:cstheme="minorHAnsi"/>
                <w:sz w:val="20"/>
                <w:szCs w:val="20"/>
              </w:rPr>
            </w:pPr>
            <w:r w:rsidRPr="00E45275">
              <w:rPr>
                <w:rFonts w:cstheme="minorHAnsi"/>
                <w:sz w:val="20"/>
                <w:szCs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97BFE" w14:textId="77777777" w:rsidR="00E45275" w:rsidRPr="00E45275" w:rsidRDefault="00E45275" w:rsidP="00877D5B">
            <w:pPr>
              <w:jc w:val="center"/>
              <w:rPr>
                <w:rFonts w:cstheme="minorHAnsi"/>
                <w:sz w:val="20"/>
                <w:szCs w:val="20"/>
              </w:rPr>
            </w:pPr>
            <w:r w:rsidRPr="00E45275">
              <w:rPr>
                <w:rFonts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69FEE" w14:textId="77777777" w:rsidR="00E45275" w:rsidRPr="00E45275" w:rsidRDefault="00E45275" w:rsidP="00877D5B">
            <w:pPr>
              <w:jc w:val="center"/>
              <w:rPr>
                <w:rFonts w:cstheme="minorHAnsi"/>
                <w:sz w:val="20"/>
                <w:szCs w:val="20"/>
              </w:rPr>
            </w:pPr>
            <w:r w:rsidRPr="00E45275">
              <w:rPr>
                <w:rFonts w:cstheme="minorHAnsi"/>
                <w:sz w:val="20"/>
                <w:szCs w:val="20"/>
              </w:rPr>
              <w:t>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25371"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3823439E" w14:textId="77777777" w:rsidTr="00E45275">
        <w:tblPrEx>
          <w:tblCellMar>
            <w:top w:w="0" w:type="dxa"/>
            <w:bottom w:w="0" w:type="dxa"/>
          </w:tblCellMar>
        </w:tblPrEx>
        <w:trPr>
          <w:trHeight w:val="354"/>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8C957"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Matam</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0DA21" w14:textId="77777777" w:rsidR="00E45275" w:rsidRPr="00E45275" w:rsidRDefault="00E45275" w:rsidP="00877D5B">
            <w:pPr>
              <w:jc w:val="center"/>
              <w:rPr>
                <w:rFonts w:cstheme="minorHAnsi"/>
                <w:sz w:val="20"/>
                <w:szCs w:val="20"/>
              </w:rPr>
            </w:pPr>
            <w:r w:rsidRPr="00E45275">
              <w:rPr>
                <w:rFonts w:cstheme="minorHAnsi"/>
                <w:sz w:val="20"/>
                <w:szCs w:val="20"/>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D27C9" w14:textId="77777777" w:rsidR="00E45275" w:rsidRPr="00E45275" w:rsidRDefault="00E45275" w:rsidP="00877D5B">
            <w:pPr>
              <w:jc w:val="center"/>
              <w:rPr>
                <w:rFonts w:cstheme="minorHAnsi"/>
                <w:sz w:val="20"/>
                <w:szCs w:val="20"/>
              </w:rPr>
            </w:pPr>
            <w:r w:rsidRPr="00E45275">
              <w:rPr>
                <w:rFonts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C3757" w14:textId="77777777" w:rsidR="00E45275" w:rsidRPr="00E45275" w:rsidRDefault="00E45275" w:rsidP="00877D5B">
            <w:pPr>
              <w:jc w:val="center"/>
              <w:rPr>
                <w:rFonts w:cstheme="minorHAnsi"/>
                <w:sz w:val="20"/>
                <w:szCs w:val="20"/>
              </w:rPr>
            </w:pPr>
            <w:r w:rsidRPr="00E45275">
              <w:rPr>
                <w:rFonts w:cstheme="minorHAnsi"/>
                <w:sz w:val="20"/>
                <w:szCs w:val="20"/>
              </w:rPr>
              <w:t>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3DEF9"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6E280401" w14:textId="77777777" w:rsidTr="00E45275">
        <w:tblPrEx>
          <w:tblCellMar>
            <w:top w:w="0" w:type="dxa"/>
            <w:bottom w:w="0" w:type="dxa"/>
          </w:tblCellMar>
        </w:tblPrEx>
        <w:trPr>
          <w:trHeight w:val="236"/>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2AB59"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Matoto</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470E3" w14:textId="77777777" w:rsidR="00E45275" w:rsidRPr="00E45275" w:rsidRDefault="00E45275" w:rsidP="00877D5B">
            <w:pPr>
              <w:jc w:val="center"/>
              <w:rPr>
                <w:rFonts w:cstheme="minorHAnsi"/>
                <w:sz w:val="20"/>
                <w:szCs w:val="20"/>
              </w:rPr>
            </w:pPr>
            <w:r w:rsidRPr="00E45275">
              <w:rPr>
                <w:rFonts w:cstheme="minorHAnsi"/>
                <w:sz w:val="20"/>
                <w:szCs w:val="20"/>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BA28A" w14:textId="77777777" w:rsidR="00E45275" w:rsidRPr="00E45275" w:rsidRDefault="00E45275" w:rsidP="00877D5B">
            <w:pPr>
              <w:jc w:val="center"/>
              <w:rPr>
                <w:rFonts w:cstheme="minorHAnsi"/>
                <w:sz w:val="20"/>
                <w:szCs w:val="20"/>
              </w:rPr>
            </w:pPr>
            <w:r w:rsidRPr="00E45275">
              <w:rPr>
                <w:rFonts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73518" w14:textId="77777777" w:rsidR="00E45275" w:rsidRPr="00E45275" w:rsidRDefault="00E45275" w:rsidP="00877D5B">
            <w:pPr>
              <w:jc w:val="center"/>
              <w:rPr>
                <w:rFonts w:cstheme="minorHAnsi"/>
                <w:sz w:val="20"/>
                <w:szCs w:val="20"/>
              </w:rPr>
            </w:pPr>
            <w:r w:rsidRPr="00E45275">
              <w:rPr>
                <w:rFonts w:cstheme="minorHAnsi"/>
                <w:sz w:val="20"/>
                <w:szCs w:val="20"/>
              </w:rPr>
              <w:t>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C8C99"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6404E24B" w14:textId="77777777" w:rsidTr="00E45275">
        <w:tblPrEx>
          <w:tblCellMar>
            <w:top w:w="0" w:type="dxa"/>
            <w:bottom w:w="0" w:type="dxa"/>
          </w:tblCellMar>
        </w:tblPrEx>
        <w:trPr>
          <w:trHeight w:val="325"/>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F790"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Gbessia</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4D0B" w14:textId="77777777" w:rsidR="00E45275" w:rsidRPr="00E45275" w:rsidRDefault="00E45275" w:rsidP="00877D5B">
            <w:pPr>
              <w:jc w:val="center"/>
              <w:rPr>
                <w:rFonts w:cstheme="minorHAnsi"/>
                <w:sz w:val="20"/>
                <w:szCs w:val="20"/>
              </w:rPr>
            </w:pPr>
            <w:r w:rsidRPr="00E45275">
              <w:rPr>
                <w:rFonts w:cstheme="minorHAnsi"/>
                <w:sz w:val="20"/>
                <w:szCs w:val="20"/>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970E5" w14:textId="77777777" w:rsidR="00E45275" w:rsidRPr="00E45275" w:rsidRDefault="00E45275" w:rsidP="00877D5B">
            <w:pPr>
              <w:jc w:val="center"/>
              <w:rPr>
                <w:rFonts w:cstheme="minorHAnsi"/>
                <w:sz w:val="20"/>
                <w:szCs w:val="20"/>
              </w:rPr>
            </w:pPr>
            <w:r w:rsidRPr="00E45275">
              <w:rPr>
                <w:rFonts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CC920" w14:textId="77777777" w:rsidR="00E45275" w:rsidRPr="00E45275" w:rsidRDefault="00E45275" w:rsidP="00877D5B">
            <w:pPr>
              <w:jc w:val="center"/>
              <w:rPr>
                <w:rFonts w:cstheme="minorHAnsi"/>
                <w:sz w:val="20"/>
                <w:szCs w:val="20"/>
              </w:rPr>
            </w:pPr>
            <w:r w:rsidRPr="00E45275">
              <w:rPr>
                <w:rFonts w:cstheme="minorHAnsi"/>
                <w:sz w:val="20"/>
                <w:szCs w:val="20"/>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C927D"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13BCE8D5" w14:textId="77777777" w:rsidTr="00E45275">
        <w:tblPrEx>
          <w:tblCellMar>
            <w:top w:w="0" w:type="dxa"/>
            <w:bottom w:w="0" w:type="dxa"/>
          </w:tblCellMar>
        </w:tblPrEx>
        <w:trPr>
          <w:trHeight w:val="400"/>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24C5" w14:textId="77777777" w:rsidR="00E45275" w:rsidRPr="00E45275" w:rsidRDefault="00E45275" w:rsidP="00877D5B">
            <w:pPr>
              <w:spacing w:line="276" w:lineRule="auto"/>
              <w:jc w:val="center"/>
              <w:rPr>
                <w:rFonts w:cstheme="minorHAnsi"/>
                <w:sz w:val="20"/>
                <w:szCs w:val="20"/>
              </w:rPr>
            </w:pPr>
            <w:r w:rsidRPr="00E45275">
              <w:rPr>
                <w:rFonts w:cstheme="minorHAnsi"/>
                <w:sz w:val="20"/>
                <w:szCs w:val="20"/>
              </w:rPr>
              <w:t xml:space="preserve">Ratoma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3871C" w14:textId="77777777" w:rsidR="00E45275" w:rsidRPr="00E45275" w:rsidRDefault="00E45275" w:rsidP="00877D5B">
            <w:pPr>
              <w:jc w:val="center"/>
              <w:rPr>
                <w:rFonts w:cstheme="minorHAnsi"/>
                <w:sz w:val="20"/>
                <w:szCs w:val="20"/>
              </w:rPr>
            </w:pPr>
            <w:r w:rsidRPr="00E45275">
              <w:rPr>
                <w:rFonts w:cstheme="minorHAnsi"/>
                <w:sz w:val="20"/>
                <w:szCs w:val="20"/>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32C70" w14:textId="77777777" w:rsidR="00E45275" w:rsidRPr="00E45275" w:rsidRDefault="00E45275" w:rsidP="00877D5B">
            <w:pPr>
              <w:jc w:val="center"/>
              <w:rPr>
                <w:rFonts w:cstheme="minorHAnsi"/>
                <w:sz w:val="20"/>
                <w:szCs w:val="20"/>
              </w:rPr>
            </w:pPr>
            <w:r w:rsidRPr="00E45275">
              <w:rPr>
                <w:rFonts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CBAC6" w14:textId="77777777" w:rsidR="00E45275" w:rsidRPr="00E45275" w:rsidRDefault="00E45275" w:rsidP="00877D5B">
            <w:pPr>
              <w:jc w:val="center"/>
              <w:rPr>
                <w:rFonts w:cstheme="minorHAnsi"/>
                <w:sz w:val="20"/>
                <w:szCs w:val="20"/>
              </w:rPr>
            </w:pPr>
            <w:r w:rsidRPr="00E45275">
              <w:rPr>
                <w:rFonts w:cstheme="minorHAnsi"/>
                <w:sz w:val="20"/>
                <w:szCs w:val="20"/>
              </w:rPr>
              <w:t>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621F5"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73F18ABB" w14:textId="77777777" w:rsidTr="00E45275">
        <w:tblPrEx>
          <w:tblCellMar>
            <w:top w:w="0" w:type="dxa"/>
            <w:bottom w:w="0" w:type="dxa"/>
          </w:tblCellMar>
        </w:tblPrEx>
        <w:trPr>
          <w:trHeight w:val="265"/>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175E"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Lambanyi</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D37F5" w14:textId="77777777" w:rsidR="00E45275" w:rsidRPr="00E45275" w:rsidRDefault="00E45275" w:rsidP="00877D5B">
            <w:pPr>
              <w:jc w:val="center"/>
              <w:rPr>
                <w:rFonts w:cstheme="minorHAnsi"/>
                <w:sz w:val="20"/>
                <w:szCs w:val="20"/>
              </w:rPr>
            </w:pPr>
            <w:r w:rsidRPr="00E45275">
              <w:rPr>
                <w:rFonts w:cstheme="minorHAnsi"/>
                <w:sz w:val="20"/>
                <w:szCs w:val="20"/>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87E6F" w14:textId="77777777" w:rsidR="00E45275" w:rsidRPr="00E45275" w:rsidRDefault="00E45275" w:rsidP="00877D5B">
            <w:pPr>
              <w:jc w:val="center"/>
              <w:rPr>
                <w:rFonts w:cstheme="minorHAnsi"/>
                <w:sz w:val="20"/>
                <w:szCs w:val="20"/>
              </w:rPr>
            </w:pPr>
            <w:r w:rsidRPr="00E45275">
              <w:rPr>
                <w:rFonts w:cstheme="minorHAnsi"/>
                <w:sz w:val="20"/>
                <w:szCs w:val="2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7264A" w14:textId="77777777" w:rsidR="00E45275" w:rsidRPr="00E45275" w:rsidRDefault="00E45275" w:rsidP="00877D5B">
            <w:pPr>
              <w:jc w:val="center"/>
              <w:rPr>
                <w:rFonts w:cstheme="minorHAnsi"/>
                <w:sz w:val="20"/>
                <w:szCs w:val="20"/>
              </w:rPr>
            </w:pPr>
            <w:r w:rsidRPr="00E45275">
              <w:rPr>
                <w:rFonts w:cstheme="minorHAnsi"/>
                <w:sz w:val="20"/>
                <w:szCs w:val="20"/>
              </w:rPr>
              <w:t>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4C70A"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7E871080" w14:textId="77777777" w:rsidTr="00E45275">
        <w:tblPrEx>
          <w:tblCellMar>
            <w:top w:w="0" w:type="dxa"/>
            <w:bottom w:w="0" w:type="dxa"/>
          </w:tblCellMar>
        </w:tblPrEx>
        <w:trPr>
          <w:trHeight w:val="497"/>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752C"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Sonfonia</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9F37F" w14:textId="77777777" w:rsidR="00E45275" w:rsidRPr="00E45275" w:rsidRDefault="00E45275" w:rsidP="00877D5B">
            <w:pPr>
              <w:jc w:val="center"/>
              <w:rPr>
                <w:rFonts w:cstheme="minorHAnsi"/>
                <w:sz w:val="20"/>
                <w:szCs w:val="20"/>
              </w:rPr>
            </w:pPr>
            <w:r w:rsidRPr="00E45275">
              <w:rPr>
                <w:rFonts w:cstheme="minorHAnsi"/>
                <w:sz w:val="20"/>
                <w:szCs w:val="20"/>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F3929" w14:textId="77777777" w:rsidR="00E45275" w:rsidRPr="00E45275" w:rsidRDefault="00E45275" w:rsidP="00877D5B">
            <w:pPr>
              <w:jc w:val="center"/>
              <w:rPr>
                <w:rFonts w:cstheme="minorHAnsi"/>
                <w:sz w:val="20"/>
                <w:szCs w:val="20"/>
              </w:rPr>
            </w:pPr>
            <w:r w:rsidRPr="00E45275">
              <w:rPr>
                <w:rFonts w:cstheme="minorHAnsi"/>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0B48F" w14:textId="77777777" w:rsidR="00E45275" w:rsidRPr="00E45275" w:rsidRDefault="00E45275" w:rsidP="00877D5B">
            <w:pPr>
              <w:jc w:val="center"/>
              <w:rPr>
                <w:rFonts w:cstheme="minorHAnsi"/>
                <w:sz w:val="20"/>
                <w:szCs w:val="20"/>
              </w:rPr>
            </w:pPr>
            <w:r w:rsidRPr="00E45275">
              <w:rPr>
                <w:rFonts w:cstheme="minorHAnsi"/>
                <w:sz w:val="20"/>
                <w:szCs w:val="20"/>
              </w:rPr>
              <w:t>6</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BA38C"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27C6D767" w14:textId="77777777" w:rsidTr="00E45275">
        <w:tblPrEx>
          <w:tblCellMar>
            <w:top w:w="0" w:type="dxa"/>
            <w:bottom w:w="0" w:type="dxa"/>
          </w:tblCellMar>
        </w:tblPrEx>
        <w:trPr>
          <w:trHeight w:val="405"/>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D4A2C"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Tombolia</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3570C" w14:textId="77777777" w:rsidR="00E45275" w:rsidRPr="00E45275" w:rsidRDefault="00E45275" w:rsidP="00877D5B">
            <w:pPr>
              <w:jc w:val="center"/>
              <w:rPr>
                <w:rFonts w:cstheme="minorHAnsi"/>
                <w:sz w:val="20"/>
                <w:szCs w:val="20"/>
              </w:rPr>
            </w:pPr>
            <w:r w:rsidRPr="00E45275">
              <w:rPr>
                <w:rFonts w:cstheme="minorHAnsi"/>
                <w:sz w:val="20"/>
                <w:szCs w:val="20"/>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F31C3" w14:textId="77777777" w:rsidR="00E45275" w:rsidRPr="00E45275" w:rsidRDefault="00E45275" w:rsidP="00877D5B">
            <w:pPr>
              <w:jc w:val="center"/>
              <w:rPr>
                <w:rFonts w:cstheme="minorHAnsi"/>
                <w:sz w:val="20"/>
                <w:szCs w:val="20"/>
              </w:rPr>
            </w:pPr>
            <w:r w:rsidRPr="00E45275">
              <w:rPr>
                <w:rFonts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4EDD8" w14:textId="77777777" w:rsidR="00E45275" w:rsidRPr="00E45275" w:rsidRDefault="00E45275" w:rsidP="00877D5B">
            <w:pPr>
              <w:jc w:val="center"/>
              <w:rPr>
                <w:rFonts w:cstheme="minorHAnsi"/>
                <w:sz w:val="20"/>
                <w:szCs w:val="20"/>
              </w:rPr>
            </w:pPr>
            <w:r w:rsidRPr="00E45275">
              <w:rPr>
                <w:rFonts w:cstheme="minorHAnsi"/>
                <w:sz w:val="20"/>
                <w:szCs w:val="20"/>
              </w:rPr>
              <w:t>5</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52F70"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4DF0F6F5" w14:textId="77777777" w:rsidTr="00E45275">
        <w:tblPrEx>
          <w:tblCellMar>
            <w:top w:w="0" w:type="dxa"/>
            <w:bottom w:w="0" w:type="dxa"/>
          </w:tblCellMar>
        </w:tblPrEx>
        <w:trPr>
          <w:trHeight w:val="410"/>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A83D"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Kagbélen</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BD808" w14:textId="77777777" w:rsidR="00E45275" w:rsidRPr="00E45275" w:rsidRDefault="00E45275" w:rsidP="00877D5B">
            <w:pPr>
              <w:jc w:val="center"/>
              <w:rPr>
                <w:rFonts w:cstheme="minorHAnsi"/>
                <w:sz w:val="20"/>
                <w:szCs w:val="20"/>
              </w:rPr>
            </w:pPr>
            <w:r w:rsidRPr="00E45275">
              <w:rPr>
                <w:rFonts w:cstheme="minorHAnsi"/>
                <w:sz w:val="20"/>
                <w:szCs w:val="20"/>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B7F03" w14:textId="77777777" w:rsidR="00E45275" w:rsidRPr="00E45275" w:rsidRDefault="00E45275" w:rsidP="00877D5B">
            <w:pPr>
              <w:jc w:val="center"/>
              <w:rPr>
                <w:rFonts w:cstheme="minorHAnsi"/>
                <w:sz w:val="20"/>
                <w:szCs w:val="20"/>
              </w:rPr>
            </w:pPr>
            <w:r w:rsidRPr="00E45275">
              <w:rPr>
                <w:rFonts w:cstheme="minorHAnsi"/>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47EF4" w14:textId="77777777" w:rsidR="00E45275" w:rsidRPr="00E45275" w:rsidRDefault="00E45275" w:rsidP="00877D5B">
            <w:pPr>
              <w:jc w:val="center"/>
              <w:rPr>
                <w:rFonts w:cstheme="minorHAnsi"/>
                <w:sz w:val="20"/>
                <w:szCs w:val="20"/>
              </w:rPr>
            </w:pPr>
            <w:r w:rsidRPr="00E45275">
              <w:rPr>
                <w:rFonts w:cstheme="minorHAnsi"/>
                <w:sz w:val="20"/>
                <w:szCs w:val="20"/>
              </w:rPr>
              <w:t>4</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7252B"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326A45BA" w14:textId="77777777" w:rsidTr="00E45275">
        <w:tblPrEx>
          <w:tblCellMar>
            <w:top w:w="0" w:type="dxa"/>
            <w:bottom w:w="0" w:type="dxa"/>
          </w:tblCellMar>
        </w:tblPrEx>
        <w:trPr>
          <w:trHeight w:val="416"/>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5765"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Sanoyah</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6B401" w14:textId="77777777" w:rsidR="00E45275" w:rsidRPr="00E45275" w:rsidRDefault="00E45275" w:rsidP="00877D5B">
            <w:pPr>
              <w:jc w:val="center"/>
              <w:rPr>
                <w:rFonts w:cstheme="minorHAnsi"/>
                <w:sz w:val="20"/>
                <w:szCs w:val="20"/>
              </w:rPr>
            </w:pPr>
            <w:r w:rsidRPr="00E45275">
              <w:rPr>
                <w:rFonts w:cstheme="minorHAnsi"/>
                <w:sz w:val="20"/>
                <w:szCs w:val="20"/>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45D02" w14:textId="77777777" w:rsidR="00E45275" w:rsidRPr="00E45275" w:rsidRDefault="00E45275" w:rsidP="00877D5B">
            <w:pPr>
              <w:jc w:val="center"/>
              <w:rPr>
                <w:rFonts w:cstheme="minorHAnsi"/>
                <w:sz w:val="20"/>
                <w:szCs w:val="20"/>
              </w:rPr>
            </w:pPr>
            <w:r w:rsidRPr="00E45275">
              <w:rPr>
                <w:rFonts w:cstheme="minorHAnsi"/>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0FCFA" w14:textId="77777777" w:rsidR="00E45275" w:rsidRPr="00E45275" w:rsidRDefault="00E45275" w:rsidP="00877D5B">
            <w:pPr>
              <w:jc w:val="center"/>
              <w:rPr>
                <w:rFonts w:cstheme="minorHAnsi"/>
                <w:sz w:val="20"/>
                <w:szCs w:val="20"/>
              </w:rPr>
            </w:pPr>
            <w:r w:rsidRPr="00E45275">
              <w:rPr>
                <w:rFonts w:cstheme="minorHAnsi"/>
                <w:sz w:val="20"/>
                <w:szCs w:val="20"/>
              </w:rPr>
              <w:t>6</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5E833"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3A5AC219" w14:textId="77777777" w:rsidTr="00E45275">
        <w:tblPrEx>
          <w:tblCellMar>
            <w:top w:w="0" w:type="dxa"/>
            <w:bottom w:w="0" w:type="dxa"/>
          </w:tblCellMar>
        </w:tblPrEx>
        <w:trPr>
          <w:trHeight w:val="423"/>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70280" w14:textId="77777777" w:rsidR="00E45275" w:rsidRPr="00E45275" w:rsidRDefault="00E45275" w:rsidP="00877D5B">
            <w:pPr>
              <w:spacing w:line="276" w:lineRule="auto"/>
              <w:jc w:val="center"/>
              <w:rPr>
                <w:rFonts w:cstheme="minorHAnsi"/>
                <w:sz w:val="20"/>
                <w:szCs w:val="20"/>
              </w:rPr>
            </w:pPr>
            <w:proofErr w:type="spellStart"/>
            <w:r w:rsidRPr="00E45275">
              <w:rPr>
                <w:rFonts w:cstheme="minorHAnsi"/>
                <w:sz w:val="20"/>
                <w:szCs w:val="20"/>
              </w:rPr>
              <w:t>Manéah</w:t>
            </w:r>
            <w:proofErr w:type="spellEnd"/>
            <w:r w:rsidRPr="00E45275">
              <w:rPr>
                <w:rFonts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990D" w14:textId="77777777" w:rsidR="00E45275" w:rsidRPr="00E45275" w:rsidRDefault="00E45275" w:rsidP="00877D5B">
            <w:pPr>
              <w:jc w:val="center"/>
              <w:rPr>
                <w:rFonts w:cstheme="minorHAnsi"/>
                <w:sz w:val="20"/>
                <w:szCs w:val="20"/>
              </w:rPr>
            </w:pPr>
            <w:r w:rsidRPr="00E45275">
              <w:rPr>
                <w:rFonts w:cstheme="minorHAnsi"/>
                <w:sz w:val="20"/>
                <w:szCs w:val="20"/>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77C89" w14:textId="77777777" w:rsidR="00E45275" w:rsidRPr="00E45275" w:rsidRDefault="00E45275" w:rsidP="00877D5B">
            <w:pPr>
              <w:jc w:val="center"/>
              <w:rPr>
                <w:rFonts w:cstheme="minorHAnsi"/>
                <w:sz w:val="20"/>
                <w:szCs w:val="20"/>
              </w:rPr>
            </w:pPr>
            <w:r w:rsidRPr="00E45275">
              <w:rPr>
                <w:rFonts w:cstheme="minorHAnsi"/>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1746E" w14:textId="77777777" w:rsidR="00E45275" w:rsidRPr="00E45275" w:rsidRDefault="00E45275" w:rsidP="00877D5B">
            <w:pPr>
              <w:jc w:val="center"/>
              <w:rPr>
                <w:rFonts w:cstheme="minorHAnsi"/>
                <w:sz w:val="20"/>
                <w:szCs w:val="20"/>
              </w:rPr>
            </w:pPr>
            <w:r w:rsidRPr="00E45275">
              <w:rPr>
                <w:rFonts w:cstheme="minorHAnsi"/>
                <w:sz w:val="20"/>
                <w:szCs w:val="20"/>
              </w:rPr>
              <w:t>2</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C5F93" w14:textId="77777777" w:rsidR="00E45275" w:rsidRPr="00E45275" w:rsidRDefault="00E45275" w:rsidP="00877D5B">
            <w:pPr>
              <w:jc w:val="center"/>
              <w:rPr>
                <w:rFonts w:cstheme="minorHAnsi"/>
                <w:sz w:val="20"/>
                <w:szCs w:val="20"/>
              </w:rPr>
            </w:pPr>
            <w:r w:rsidRPr="00E45275">
              <w:rPr>
                <w:rFonts w:cstheme="minorHAnsi"/>
                <w:sz w:val="20"/>
                <w:szCs w:val="20"/>
              </w:rPr>
              <w:t>0</w:t>
            </w:r>
          </w:p>
        </w:tc>
      </w:tr>
      <w:tr w:rsidR="00E45275" w:rsidRPr="00E45275" w14:paraId="1A0326C6" w14:textId="77777777" w:rsidTr="00E45275">
        <w:tblPrEx>
          <w:tblCellMar>
            <w:top w:w="0" w:type="dxa"/>
            <w:bottom w:w="0" w:type="dxa"/>
          </w:tblCellMar>
        </w:tblPrEx>
        <w:trPr>
          <w:trHeight w:val="203"/>
          <w:jc w:val="center"/>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C6E9" w14:textId="77777777" w:rsidR="00E45275" w:rsidRPr="00E45275" w:rsidRDefault="00E45275" w:rsidP="00877D5B">
            <w:pPr>
              <w:spacing w:line="276" w:lineRule="auto"/>
              <w:jc w:val="center"/>
              <w:rPr>
                <w:rFonts w:cstheme="minorHAnsi"/>
                <w:b/>
                <w:bCs/>
                <w:sz w:val="20"/>
                <w:szCs w:val="20"/>
              </w:rPr>
            </w:pPr>
            <w:r w:rsidRPr="00E45275">
              <w:rPr>
                <w:rFonts w:cstheme="minorHAnsi"/>
                <w:b/>
                <w:bCs/>
                <w:sz w:val="20"/>
                <w:szCs w:val="20"/>
              </w:rPr>
              <w:t>13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1CA8A" w14:textId="77777777" w:rsidR="00E45275" w:rsidRPr="00E45275" w:rsidRDefault="00E45275" w:rsidP="00877D5B">
            <w:pPr>
              <w:jc w:val="center"/>
              <w:rPr>
                <w:rFonts w:cstheme="minorHAnsi"/>
                <w:b/>
                <w:bCs/>
                <w:sz w:val="20"/>
                <w:szCs w:val="20"/>
              </w:rPr>
            </w:pPr>
            <w:r w:rsidRPr="00E45275">
              <w:rPr>
                <w:rFonts w:cstheme="minorHAnsi"/>
                <w:b/>
                <w:bCs/>
                <w:sz w:val="20"/>
                <w:szCs w:val="20"/>
              </w:rPr>
              <w:t>178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3C735" w14:textId="77777777" w:rsidR="00E45275" w:rsidRPr="00E45275" w:rsidRDefault="00E45275" w:rsidP="00877D5B">
            <w:pPr>
              <w:jc w:val="center"/>
              <w:rPr>
                <w:rFonts w:cstheme="minorHAnsi"/>
                <w:b/>
                <w:bCs/>
                <w:sz w:val="20"/>
                <w:szCs w:val="20"/>
              </w:rPr>
            </w:pPr>
            <w:r w:rsidRPr="00E45275">
              <w:rPr>
                <w:rFonts w:cstheme="minorHAnsi"/>
                <w:b/>
                <w:bCs/>
                <w:sz w:val="20"/>
                <w:szCs w:val="20"/>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E0323" w14:textId="77777777" w:rsidR="00E45275" w:rsidRPr="00E45275" w:rsidRDefault="00E45275" w:rsidP="00877D5B">
            <w:pPr>
              <w:jc w:val="center"/>
              <w:rPr>
                <w:rFonts w:cstheme="minorHAnsi"/>
                <w:b/>
                <w:bCs/>
                <w:sz w:val="20"/>
                <w:szCs w:val="20"/>
              </w:rPr>
            </w:pPr>
            <w:r w:rsidRPr="00E45275">
              <w:rPr>
                <w:rFonts w:cstheme="minorHAnsi"/>
                <w:b/>
                <w:bCs/>
                <w:sz w:val="20"/>
                <w:szCs w:val="20"/>
              </w:rPr>
              <w:t>56</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B291D" w14:textId="77777777" w:rsidR="00E45275" w:rsidRPr="00E45275" w:rsidRDefault="00E45275" w:rsidP="00877D5B">
            <w:pPr>
              <w:jc w:val="center"/>
              <w:rPr>
                <w:rFonts w:cstheme="minorHAnsi"/>
                <w:b/>
                <w:bCs/>
                <w:sz w:val="20"/>
                <w:szCs w:val="20"/>
              </w:rPr>
            </w:pPr>
            <w:r w:rsidRPr="00E45275">
              <w:rPr>
                <w:rFonts w:cstheme="minorHAnsi"/>
                <w:b/>
                <w:bCs/>
                <w:sz w:val="20"/>
                <w:szCs w:val="20"/>
              </w:rPr>
              <w:t>0</w:t>
            </w:r>
          </w:p>
        </w:tc>
      </w:tr>
    </w:tbl>
    <w:p w14:paraId="515297E1" w14:textId="77777777" w:rsidR="00C80B52" w:rsidRPr="00C94A7D" w:rsidRDefault="00C80B52" w:rsidP="000F430A">
      <w:pPr>
        <w:ind w:right="480"/>
        <w:jc w:val="both"/>
        <w:rPr>
          <w:b/>
          <w:lang w:val="fr-FR"/>
        </w:rPr>
      </w:pPr>
    </w:p>
    <w:sectPr w:rsidR="00C80B52" w:rsidRPr="00C94A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D3FA" w14:textId="77777777" w:rsidR="00944E32" w:rsidRDefault="00944E32" w:rsidP="00F32689">
      <w:pPr>
        <w:spacing w:after="0" w:line="240" w:lineRule="auto"/>
      </w:pPr>
      <w:r>
        <w:separator/>
      </w:r>
    </w:p>
  </w:endnote>
  <w:endnote w:type="continuationSeparator" w:id="0">
    <w:p w14:paraId="43DF7547" w14:textId="77777777" w:rsidR="00944E32" w:rsidRDefault="00944E32" w:rsidP="00F3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8974" w14:textId="77777777" w:rsidR="006C6A33" w:rsidRDefault="006C6A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2B9C" w14:textId="77777777" w:rsidR="006C6A33" w:rsidRDefault="006C6A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B922" w14:textId="77777777" w:rsidR="006C6A33" w:rsidRDefault="006C6A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9C6C" w14:textId="77777777" w:rsidR="00944E32" w:rsidRDefault="00944E32" w:rsidP="00F32689">
      <w:pPr>
        <w:spacing w:after="0" w:line="240" w:lineRule="auto"/>
      </w:pPr>
      <w:r>
        <w:separator/>
      </w:r>
    </w:p>
  </w:footnote>
  <w:footnote w:type="continuationSeparator" w:id="0">
    <w:p w14:paraId="280A9A22" w14:textId="77777777" w:rsidR="00944E32" w:rsidRDefault="00944E32" w:rsidP="00F32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D0B6" w14:textId="6CF12D02" w:rsidR="006C6A33" w:rsidRDefault="00000000">
    <w:pPr>
      <w:pStyle w:val="En-tte"/>
    </w:pPr>
    <w:r>
      <w:rPr>
        <w:noProof/>
      </w:rPr>
      <w:pict w14:anchorId="7B589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61797" o:spid="_x0000_s1026" type="#_x0000_t75" style="position:absolute;margin-left:0;margin-top:0;width:467.8pt;height:293.05pt;z-index:-251655168;mso-position-horizontal:center;mso-position-horizontal-relative:margin;mso-position-vertical:center;mso-position-vertical-relative:margin" o:allowincell="f">
          <v:imagedata r:id="rId1" o:title="Logo CEGUIFED - Tostan  Fond Blan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BCE7" w14:textId="110542AE" w:rsidR="00F32689" w:rsidRDefault="00000000">
    <w:pPr>
      <w:pStyle w:val="En-tte"/>
    </w:pPr>
    <w:r>
      <w:rPr>
        <w:noProof/>
      </w:rPr>
      <w:pict w14:anchorId="11DBC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61798" o:spid="_x0000_s1027" type="#_x0000_t75" style="position:absolute;margin-left:0;margin-top:0;width:467.8pt;height:293.05pt;z-index:-251654144;mso-position-horizontal:center;mso-position-horizontal-relative:margin;mso-position-vertical:center;mso-position-vertical-relative:margin" o:allowincell="f">
          <v:imagedata r:id="rId1" o:title="Logo CEGUIFED - Tostan  Fond Blanc" gain="19661f" blacklevel="22938f"/>
          <w10:wrap anchorx="margin" anchory="margin"/>
        </v:shape>
      </w:pict>
    </w:r>
    <w:r w:rsidR="00F32689">
      <w:rPr>
        <w:noProof/>
      </w:rPr>
      <mc:AlternateContent>
        <mc:Choice Requires="wps">
          <w:drawing>
            <wp:anchor distT="0" distB="0" distL="114300" distR="114300" simplePos="0" relativeHeight="251659264" behindDoc="0" locked="0" layoutInCell="1" allowOverlap="1" wp14:anchorId="4118DC40" wp14:editId="3AE68420">
              <wp:simplePos x="0" y="0"/>
              <wp:positionH relativeFrom="column">
                <wp:posOffset>8890</wp:posOffset>
              </wp:positionH>
              <wp:positionV relativeFrom="paragraph">
                <wp:posOffset>695325</wp:posOffset>
              </wp:positionV>
              <wp:extent cx="5876925"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5876925"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6F32B93"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54.75pt" to="463.4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" strokecolor="#aeaaaa [2414]" strokeweight="1pt">
              <v:stroke joinstyle="miter"/>
            </v:line>
          </w:pict>
        </mc:Fallback>
      </mc:AlternateContent>
    </w:r>
    <w:r w:rsidR="00F32689">
      <w:rPr>
        <w:noProof/>
      </w:rPr>
      <w:drawing>
        <wp:anchor distT="0" distB="0" distL="114300" distR="114300" simplePos="0" relativeHeight="251658240" behindDoc="0" locked="0" layoutInCell="1" allowOverlap="1" wp14:anchorId="3D5D02E4" wp14:editId="7361A0DA">
          <wp:simplePos x="0" y="0"/>
          <wp:positionH relativeFrom="margin">
            <wp:posOffset>0</wp:posOffset>
          </wp:positionH>
          <wp:positionV relativeFrom="paragraph">
            <wp:posOffset>-180975</wp:posOffset>
          </wp:positionV>
          <wp:extent cx="5924550" cy="84500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4550" cy="8450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01AE" w14:textId="3C6EE076" w:rsidR="006C6A33" w:rsidRDefault="00000000">
    <w:pPr>
      <w:pStyle w:val="En-tte"/>
    </w:pPr>
    <w:r>
      <w:rPr>
        <w:noProof/>
      </w:rPr>
      <w:pict w14:anchorId="04A5E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61796" o:spid="_x0000_s1025" type="#_x0000_t75" style="position:absolute;margin-left:0;margin-top:0;width:467.8pt;height:293.05pt;z-index:-251656192;mso-position-horizontal:center;mso-position-horizontal-relative:margin;mso-position-vertical:center;mso-position-vertical-relative:margin" o:allowincell="f">
          <v:imagedata r:id="rId1" o:title="Logo CEGUIFED - Tostan  Fond Blan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22B"/>
    <w:multiLevelType w:val="hybridMultilevel"/>
    <w:tmpl w:val="8834CF2E"/>
    <w:lvl w:ilvl="0" w:tplc="53A2C8A2">
      <w:start w:val="1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D2539D3"/>
    <w:multiLevelType w:val="multilevel"/>
    <w:tmpl w:val="208ACEA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052726"/>
    <w:multiLevelType w:val="multilevel"/>
    <w:tmpl w:val="162E34C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D6F4163"/>
    <w:multiLevelType w:val="hybridMultilevel"/>
    <w:tmpl w:val="F65A9FE6"/>
    <w:lvl w:ilvl="0" w:tplc="3F3E89EE">
      <w:start w:val="13"/>
      <w:numFmt w:val="decimal"/>
      <w:lvlText w:val="%1"/>
      <w:lvlJc w:val="left"/>
      <w:pPr>
        <w:ind w:left="720" w:hanging="360"/>
      </w:pPr>
      <w:rPr>
        <w:rFonts w:ascii="Calibri" w:hAnsi="Calibri" w:cs="Calibri"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EBF0496"/>
    <w:multiLevelType w:val="multilevel"/>
    <w:tmpl w:val="54AEF9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D936B3A"/>
    <w:multiLevelType w:val="multilevel"/>
    <w:tmpl w:val="CCDCAF8E"/>
    <w:lvl w:ilvl="0">
      <w:start w:val="1"/>
      <w:numFmt w:val="upperRoman"/>
      <w:lvlText w:val="%1."/>
      <w:lvlJc w:val="right"/>
      <w:pPr>
        <w:ind w:left="1068" w:hanging="360"/>
      </w:pPr>
      <w:rPr>
        <w:b/>
        <w:bCs/>
      </w:rPr>
    </w:lvl>
    <w:lvl w:ilvl="1">
      <w:start w:val="1"/>
      <w:numFmt w:val="decimal"/>
      <w:lvlText w:val="%1.%2"/>
      <w:lvlJc w:val="left"/>
      <w:pPr>
        <w:ind w:left="785" w:hanging="360"/>
      </w:pPr>
      <w:rPr>
        <w:color w:val="auto"/>
      </w:rPr>
    </w:lvl>
    <w:lvl w:ilvl="2">
      <w:start w:val="1"/>
      <w:numFmt w:val="decimal"/>
      <w:lvlText w:val="%1.%2.%3"/>
      <w:lvlJc w:val="left"/>
      <w:pPr>
        <w:ind w:left="5482" w:hanging="720"/>
      </w:pPr>
    </w:lvl>
    <w:lvl w:ilvl="3">
      <w:start w:val="1"/>
      <w:numFmt w:val="decimal"/>
      <w:lvlText w:val="%1.%2.%3.%4"/>
      <w:lvlJc w:val="left"/>
      <w:pPr>
        <w:ind w:left="5482" w:hanging="720"/>
      </w:pPr>
    </w:lvl>
    <w:lvl w:ilvl="4">
      <w:start w:val="1"/>
      <w:numFmt w:val="decimal"/>
      <w:lvlText w:val="%1.%2.%3.%4.%5"/>
      <w:lvlJc w:val="left"/>
      <w:pPr>
        <w:ind w:left="5842" w:hanging="1080"/>
      </w:pPr>
    </w:lvl>
    <w:lvl w:ilvl="5">
      <w:start w:val="1"/>
      <w:numFmt w:val="decimal"/>
      <w:lvlText w:val="%1.%2.%3.%4.%5.%6"/>
      <w:lvlJc w:val="left"/>
      <w:pPr>
        <w:ind w:left="5842" w:hanging="1080"/>
      </w:pPr>
    </w:lvl>
    <w:lvl w:ilvl="6">
      <w:start w:val="1"/>
      <w:numFmt w:val="decimal"/>
      <w:lvlText w:val="%1.%2.%3.%4.%5.%6.%7"/>
      <w:lvlJc w:val="left"/>
      <w:pPr>
        <w:ind w:left="6202" w:hanging="1440"/>
      </w:pPr>
    </w:lvl>
    <w:lvl w:ilvl="7">
      <w:start w:val="1"/>
      <w:numFmt w:val="decimal"/>
      <w:lvlText w:val="%1.%2.%3.%4.%5.%6.%7.%8"/>
      <w:lvlJc w:val="left"/>
      <w:pPr>
        <w:ind w:left="6202" w:hanging="1440"/>
      </w:pPr>
    </w:lvl>
    <w:lvl w:ilvl="8">
      <w:start w:val="1"/>
      <w:numFmt w:val="decimal"/>
      <w:lvlText w:val="%1.%2.%3.%4.%5.%6.%7.%8.%9"/>
      <w:lvlJc w:val="left"/>
      <w:pPr>
        <w:ind w:left="6562" w:hanging="1800"/>
      </w:pPr>
    </w:lvl>
  </w:abstractNum>
  <w:abstractNum w:abstractNumId="6" w15:restartNumberingAfterBreak="0">
    <w:nsid w:val="3ED4006A"/>
    <w:multiLevelType w:val="hybridMultilevel"/>
    <w:tmpl w:val="8798548C"/>
    <w:lvl w:ilvl="0" w:tplc="8CF2B664">
      <w:start w:val="13"/>
      <w:numFmt w:val="decimal"/>
      <w:lvlText w:val="%1"/>
      <w:lvlJc w:val="left"/>
      <w:pPr>
        <w:ind w:left="720" w:hanging="360"/>
      </w:pPr>
      <w:rPr>
        <w:rFonts w:ascii="Calibri" w:hAnsi="Calibri" w:cs="Calibri"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469A4BF6"/>
    <w:multiLevelType w:val="multilevel"/>
    <w:tmpl w:val="A17C91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BAA1A73"/>
    <w:multiLevelType w:val="multilevel"/>
    <w:tmpl w:val="6BAA1A7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7A625119"/>
    <w:multiLevelType w:val="multilevel"/>
    <w:tmpl w:val="F69AF8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C1A3B39"/>
    <w:multiLevelType w:val="hybridMultilevel"/>
    <w:tmpl w:val="C026F7E6"/>
    <w:lvl w:ilvl="0" w:tplc="1E5AB0D0">
      <w:start w:val="1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632440561">
    <w:abstractNumId w:val="8"/>
  </w:num>
  <w:num w:numId="2" w16cid:durableId="971592094">
    <w:abstractNumId w:val="5"/>
  </w:num>
  <w:num w:numId="3" w16cid:durableId="90323090">
    <w:abstractNumId w:val="7"/>
  </w:num>
  <w:num w:numId="4" w16cid:durableId="293289136">
    <w:abstractNumId w:val="1"/>
  </w:num>
  <w:num w:numId="5" w16cid:durableId="1670786275">
    <w:abstractNumId w:val="0"/>
  </w:num>
  <w:num w:numId="6" w16cid:durableId="355422572">
    <w:abstractNumId w:val="2"/>
  </w:num>
  <w:num w:numId="7" w16cid:durableId="2068530235">
    <w:abstractNumId w:val="9"/>
  </w:num>
  <w:num w:numId="8" w16cid:durableId="1351755219">
    <w:abstractNumId w:val="6"/>
  </w:num>
  <w:num w:numId="9" w16cid:durableId="355087020">
    <w:abstractNumId w:val="4"/>
  </w:num>
  <w:num w:numId="10" w16cid:durableId="1729837950">
    <w:abstractNumId w:val="3"/>
  </w:num>
  <w:num w:numId="11" w16cid:durableId="1273904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89"/>
    <w:rsid w:val="000141CA"/>
    <w:rsid w:val="000576A2"/>
    <w:rsid w:val="00061732"/>
    <w:rsid w:val="00067FA7"/>
    <w:rsid w:val="000C3305"/>
    <w:rsid w:val="000F430A"/>
    <w:rsid w:val="00115779"/>
    <w:rsid w:val="00150E8F"/>
    <w:rsid w:val="00153848"/>
    <w:rsid w:val="001833AF"/>
    <w:rsid w:val="001C7A2F"/>
    <w:rsid w:val="001D07E6"/>
    <w:rsid w:val="00261E7A"/>
    <w:rsid w:val="00284E34"/>
    <w:rsid w:val="002B618A"/>
    <w:rsid w:val="002E2ABF"/>
    <w:rsid w:val="002E48FA"/>
    <w:rsid w:val="002E4BBE"/>
    <w:rsid w:val="002F1BBD"/>
    <w:rsid w:val="0030213D"/>
    <w:rsid w:val="00313655"/>
    <w:rsid w:val="003311BE"/>
    <w:rsid w:val="003B44BB"/>
    <w:rsid w:val="0043427B"/>
    <w:rsid w:val="004617EE"/>
    <w:rsid w:val="004654FF"/>
    <w:rsid w:val="004A7239"/>
    <w:rsid w:val="004C3CD7"/>
    <w:rsid w:val="004C7F9D"/>
    <w:rsid w:val="005438F7"/>
    <w:rsid w:val="00546D20"/>
    <w:rsid w:val="005B3C96"/>
    <w:rsid w:val="005B4382"/>
    <w:rsid w:val="005B68CE"/>
    <w:rsid w:val="005D2A8A"/>
    <w:rsid w:val="005F4C20"/>
    <w:rsid w:val="00631252"/>
    <w:rsid w:val="00632C82"/>
    <w:rsid w:val="0066500A"/>
    <w:rsid w:val="00665F3F"/>
    <w:rsid w:val="00666C0B"/>
    <w:rsid w:val="00667D14"/>
    <w:rsid w:val="006C6A33"/>
    <w:rsid w:val="006D6A5D"/>
    <w:rsid w:val="00725F18"/>
    <w:rsid w:val="007C3ACF"/>
    <w:rsid w:val="007C43B5"/>
    <w:rsid w:val="007D6C36"/>
    <w:rsid w:val="007F4C05"/>
    <w:rsid w:val="00800D16"/>
    <w:rsid w:val="00846524"/>
    <w:rsid w:val="008524D9"/>
    <w:rsid w:val="00877430"/>
    <w:rsid w:val="00890C43"/>
    <w:rsid w:val="00893C50"/>
    <w:rsid w:val="008C1ABC"/>
    <w:rsid w:val="008D1FA5"/>
    <w:rsid w:val="008F01D3"/>
    <w:rsid w:val="008F6553"/>
    <w:rsid w:val="00903B4C"/>
    <w:rsid w:val="00944E32"/>
    <w:rsid w:val="00953A5F"/>
    <w:rsid w:val="0096220B"/>
    <w:rsid w:val="009736AE"/>
    <w:rsid w:val="009A6780"/>
    <w:rsid w:val="009E3C98"/>
    <w:rsid w:val="009E45AC"/>
    <w:rsid w:val="00A428F0"/>
    <w:rsid w:val="00A57E9F"/>
    <w:rsid w:val="00A735FC"/>
    <w:rsid w:val="00A82494"/>
    <w:rsid w:val="00A8644D"/>
    <w:rsid w:val="00A87852"/>
    <w:rsid w:val="00A92D19"/>
    <w:rsid w:val="00AA3B16"/>
    <w:rsid w:val="00AD427C"/>
    <w:rsid w:val="00AE2141"/>
    <w:rsid w:val="00AE53E8"/>
    <w:rsid w:val="00B17E77"/>
    <w:rsid w:val="00B87392"/>
    <w:rsid w:val="00BA555A"/>
    <w:rsid w:val="00C80B52"/>
    <w:rsid w:val="00C94A7D"/>
    <w:rsid w:val="00CA27D9"/>
    <w:rsid w:val="00CA5E60"/>
    <w:rsid w:val="00CE2DA6"/>
    <w:rsid w:val="00D04619"/>
    <w:rsid w:val="00D70ED5"/>
    <w:rsid w:val="00D904D5"/>
    <w:rsid w:val="00DB3BFE"/>
    <w:rsid w:val="00DB5991"/>
    <w:rsid w:val="00DB6E63"/>
    <w:rsid w:val="00DD6660"/>
    <w:rsid w:val="00DD7E9A"/>
    <w:rsid w:val="00DF497B"/>
    <w:rsid w:val="00E05522"/>
    <w:rsid w:val="00E266FC"/>
    <w:rsid w:val="00E36EF8"/>
    <w:rsid w:val="00E45275"/>
    <w:rsid w:val="00E80D13"/>
    <w:rsid w:val="00EB1D90"/>
    <w:rsid w:val="00EB6947"/>
    <w:rsid w:val="00F32689"/>
    <w:rsid w:val="00F44288"/>
    <w:rsid w:val="00F756CC"/>
    <w:rsid w:val="00FB3E40"/>
    <w:rsid w:val="00FB54F5"/>
    <w:rsid w:val="00FD0B33"/>
    <w:rsid w:val="00FE3195"/>
    <w:rsid w:val="00FF0C86"/>
    <w:rsid w:val="00FF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41B6"/>
  <w15:chartTrackingRefBased/>
  <w15:docId w15:val="{FBA2D9D8-A281-4820-A9D6-5A97A030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5A"/>
  </w:style>
  <w:style w:type="paragraph" w:styleId="Titre1">
    <w:name w:val="heading 1"/>
    <w:basedOn w:val="Normal"/>
    <w:next w:val="Normal"/>
    <w:link w:val="Titre1Car"/>
    <w:uiPriority w:val="9"/>
    <w:qFormat/>
    <w:rsid w:val="002E48FA"/>
    <w:pPr>
      <w:keepNext/>
      <w:keepLines/>
      <w:suppressAutoHyphens/>
      <w:autoSpaceDN w:val="0"/>
      <w:spacing w:before="360" w:after="80" w:line="240" w:lineRule="auto"/>
      <w:outlineLvl w:val="0"/>
    </w:pPr>
    <w:rPr>
      <w:rFonts w:ascii="Calibri Light" w:eastAsia="Yu Gothic Light" w:hAnsi="Calibri Light" w:cs="Times New Roman"/>
      <w:color w:val="2F5496"/>
      <w:sz w:val="40"/>
      <w:szCs w:val="4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2689"/>
    <w:pPr>
      <w:tabs>
        <w:tab w:val="center" w:pos="4680"/>
        <w:tab w:val="right" w:pos="9360"/>
      </w:tabs>
      <w:spacing w:after="0" w:line="240" w:lineRule="auto"/>
    </w:pPr>
  </w:style>
  <w:style w:type="character" w:customStyle="1" w:styleId="En-tteCar">
    <w:name w:val="En-tête Car"/>
    <w:basedOn w:val="Policepardfaut"/>
    <w:link w:val="En-tte"/>
    <w:uiPriority w:val="99"/>
    <w:rsid w:val="00F32689"/>
  </w:style>
  <w:style w:type="paragraph" w:styleId="Pieddepage">
    <w:name w:val="footer"/>
    <w:basedOn w:val="Normal"/>
    <w:link w:val="PieddepageCar"/>
    <w:uiPriority w:val="99"/>
    <w:unhideWhenUsed/>
    <w:rsid w:val="00F3268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32689"/>
  </w:style>
  <w:style w:type="paragraph" w:styleId="Paragraphedeliste">
    <w:name w:val="List Paragraph"/>
    <w:aliases w:val="Caption/Page #,References,List Paragraph (numbered (a)),Bullets,Liste 1,List Paragraph1,Medium Grid 1 - Accent 21,List Paragraph nowy,Numbered List Paragraph,ReferencesCxSpLast,123 List Paragraph,List_Paragraph,Multilevel para_II,H"/>
    <w:basedOn w:val="Normal"/>
    <w:link w:val="ParagraphedelisteCar"/>
    <w:qFormat/>
    <w:rsid w:val="00DB6E63"/>
    <w:pPr>
      <w:ind w:left="720"/>
      <w:contextualSpacing/>
    </w:pPr>
    <w:rPr>
      <w:rFonts w:ascii="Calibri" w:eastAsia="Calibri" w:hAnsi="Calibri" w:cs="Calibri"/>
      <w:lang w:val="fr-FR"/>
    </w:rPr>
  </w:style>
  <w:style w:type="character" w:customStyle="1" w:styleId="ParagraphedelisteCar">
    <w:name w:val="Paragraphe de liste Car"/>
    <w:aliases w:val="Caption/Page # Car,References Car,List Paragraph (numbered (a)) Car,Bullets Car,Liste 1 Car,List Paragraph1 Car,Medium Grid 1 - Accent 21 Car,List Paragraph nowy Car,Numbered List Paragraph Car,ReferencesCxSpLast Car,H Car"/>
    <w:link w:val="Paragraphedeliste"/>
    <w:qFormat/>
    <w:rsid w:val="00DB6E63"/>
    <w:rPr>
      <w:rFonts w:ascii="Calibri" w:eastAsia="Calibri" w:hAnsi="Calibri" w:cs="Calibri"/>
      <w:lang w:val="fr-FR"/>
    </w:rPr>
  </w:style>
  <w:style w:type="character" w:customStyle="1" w:styleId="Titre1Car">
    <w:name w:val="Titre 1 Car"/>
    <w:basedOn w:val="Policepardfaut"/>
    <w:link w:val="Titre1"/>
    <w:uiPriority w:val="9"/>
    <w:rsid w:val="002E48FA"/>
    <w:rPr>
      <w:rFonts w:ascii="Calibri Light" w:eastAsia="Yu Gothic Light" w:hAnsi="Calibri Light" w:cs="Times New Roman"/>
      <w:color w:val="2F5496"/>
      <w:sz w:val="40"/>
      <w:szCs w:val="4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777</Words>
  <Characters>4430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Mouctar OULARE</cp:lastModifiedBy>
  <cp:revision>37</cp:revision>
  <cp:lastPrinted>2024-07-02T13:42:00Z</cp:lastPrinted>
  <dcterms:created xsi:type="dcterms:W3CDTF">2024-07-02T10:16:00Z</dcterms:created>
  <dcterms:modified xsi:type="dcterms:W3CDTF">2025-06-20T11:01:00Z</dcterms:modified>
</cp:coreProperties>
</file>